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90" w:rsidRPr="006A373D" w:rsidRDefault="00563890" w:rsidP="00563890">
      <w:pPr>
        <w:pStyle w:val="a3"/>
        <w:jc w:val="center"/>
        <w:rPr>
          <w:rFonts w:ascii="Times New Roman" w:hAnsi="Times New Roman"/>
          <w:b/>
          <w:sz w:val="28"/>
          <w:szCs w:val="28"/>
        </w:rPr>
      </w:pPr>
      <w:r>
        <w:rPr>
          <w:rFonts w:ascii="Times New Roman" w:hAnsi="Times New Roman"/>
          <w:b/>
          <w:noProof/>
          <w:sz w:val="28"/>
          <w:szCs w:val="28"/>
        </w:rPr>
        <w:drawing>
          <wp:inline distT="0" distB="0" distL="0" distR="0">
            <wp:extent cx="628015" cy="68326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28015" cy="683260"/>
                    </a:xfrm>
                    <a:prstGeom prst="rect">
                      <a:avLst/>
                    </a:prstGeom>
                    <a:noFill/>
                    <a:ln w="9525">
                      <a:noFill/>
                      <a:miter lim="800000"/>
                      <a:headEnd/>
                      <a:tailEnd/>
                    </a:ln>
                  </pic:spPr>
                </pic:pic>
              </a:graphicData>
            </a:graphic>
          </wp:inline>
        </w:drawing>
      </w:r>
    </w:p>
    <w:p w:rsidR="00563890" w:rsidRDefault="00563890" w:rsidP="00563890">
      <w:pPr>
        <w:pStyle w:val="a3"/>
        <w:jc w:val="center"/>
        <w:rPr>
          <w:rFonts w:ascii="Times New Roman" w:hAnsi="Times New Roman"/>
          <w:b/>
          <w:sz w:val="24"/>
          <w:szCs w:val="24"/>
        </w:rPr>
      </w:pPr>
      <w:r>
        <w:rPr>
          <w:rFonts w:ascii="Times New Roman" w:hAnsi="Times New Roman"/>
          <w:b/>
          <w:sz w:val="24"/>
          <w:szCs w:val="24"/>
        </w:rPr>
        <w:t xml:space="preserve">УПРАВЛЕНИЕ ОБРАЗОВАНИЯ АДМИНИСТРАЦИИ </w:t>
      </w:r>
    </w:p>
    <w:p w:rsidR="00563890" w:rsidRDefault="00563890" w:rsidP="00563890">
      <w:pPr>
        <w:pStyle w:val="a3"/>
        <w:jc w:val="center"/>
        <w:rPr>
          <w:rFonts w:ascii="Times New Roman" w:hAnsi="Times New Roman"/>
          <w:b/>
          <w:sz w:val="24"/>
          <w:szCs w:val="24"/>
        </w:rPr>
      </w:pPr>
      <w:r>
        <w:rPr>
          <w:rFonts w:ascii="Times New Roman" w:hAnsi="Times New Roman"/>
          <w:b/>
          <w:sz w:val="24"/>
          <w:szCs w:val="24"/>
        </w:rPr>
        <w:t>МУНИЦИПАЛЬНОГО РАЙОНА «КОРОЧАНСКИЙ РАЙОН»</w:t>
      </w:r>
    </w:p>
    <w:p w:rsidR="00563890" w:rsidRPr="00E72C15" w:rsidRDefault="00563890" w:rsidP="00563890">
      <w:pPr>
        <w:pStyle w:val="a3"/>
        <w:jc w:val="center"/>
        <w:rPr>
          <w:rFonts w:ascii="Times New Roman" w:hAnsi="Times New Roman"/>
          <w:b/>
          <w:sz w:val="24"/>
          <w:szCs w:val="24"/>
        </w:rPr>
      </w:pPr>
    </w:p>
    <w:p w:rsidR="00563890" w:rsidRDefault="00563890" w:rsidP="00563890">
      <w:pPr>
        <w:pStyle w:val="a3"/>
        <w:jc w:val="center"/>
        <w:rPr>
          <w:rFonts w:ascii="Times New Roman" w:hAnsi="Times New Roman"/>
          <w:b/>
          <w:sz w:val="28"/>
          <w:szCs w:val="28"/>
        </w:rPr>
      </w:pPr>
      <w:r w:rsidRPr="006A373D">
        <w:rPr>
          <w:rFonts w:ascii="Times New Roman" w:hAnsi="Times New Roman"/>
          <w:b/>
          <w:sz w:val="28"/>
          <w:szCs w:val="28"/>
        </w:rPr>
        <w:t>ПРИКАЗ</w:t>
      </w:r>
    </w:p>
    <w:p w:rsidR="00563890" w:rsidRDefault="00563890" w:rsidP="00563890">
      <w:pPr>
        <w:pStyle w:val="a3"/>
        <w:rPr>
          <w:rFonts w:ascii="Times New Roman" w:hAnsi="Times New Roman"/>
          <w:b/>
          <w:sz w:val="28"/>
          <w:szCs w:val="28"/>
        </w:rPr>
      </w:pPr>
    </w:p>
    <w:p w:rsidR="00563890" w:rsidRDefault="00563890" w:rsidP="00563890">
      <w:pPr>
        <w:pStyle w:val="a3"/>
        <w:rPr>
          <w:rFonts w:ascii="Times New Roman" w:hAnsi="Times New Roman"/>
          <w:b/>
          <w:sz w:val="28"/>
          <w:szCs w:val="28"/>
        </w:rPr>
      </w:pPr>
    </w:p>
    <w:p w:rsidR="00563890" w:rsidRPr="00AB2D70" w:rsidRDefault="00563890" w:rsidP="00563890">
      <w:pPr>
        <w:pStyle w:val="a3"/>
        <w:rPr>
          <w:rFonts w:ascii="Times New Roman" w:hAnsi="Times New Roman"/>
          <w:b/>
          <w:sz w:val="28"/>
          <w:szCs w:val="28"/>
          <w:u w:val="single"/>
        </w:rPr>
      </w:pPr>
      <w:r>
        <w:rPr>
          <w:rFonts w:ascii="Times New Roman" w:hAnsi="Times New Roman"/>
          <w:b/>
          <w:sz w:val="28"/>
          <w:szCs w:val="28"/>
        </w:rPr>
        <w:t>«</w:t>
      </w:r>
      <w:r>
        <w:rPr>
          <w:rFonts w:ascii="Times New Roman" w:hAnsi="Times New Roman"/>
          <w:b/>
          <w:sz w:val="28"/>
          <w:szCs w:val="28"/>
          <w:u w:val="single"/>
        </w:rPr>
        <w:t xml:space="preserve"> </w:t>
      </w:r>
      <w:r w:rsidR="007A45E9">
        <w:rPr>
          <w:rFonts w:ascii="Times New Roman" w:hAnsi="Times New Roman"/>
          <w:b/>
          <w:sz w:val="28"/>
          <w:szCs w:val="28"/>
          <w:u w:val="single"/>
        </w:rPr>
        <w:t>07</w:t>
      </w:r>
      <w:r>
        <w:rPr>
          <w:rFonts w:ascii="Times New Roman" w:hAnsi="Times New Roman"/>
          <w:b/>
          <w:sz w:val="28"/>
          <w:szCs w:val="28"/>
        </w:rPr>
        <w:t xml:space="preserve"> »</w:t>
      </w:r>
      <w:r w:rsidRPr="006A373D">
        <w:rPr>
          <w:rFonts w:ascii="Times New Roman" w:hAnsi="Times New Roman"/>
          <w:b/>
          <w:sz w:val="28"/>
          <w:szCs w:val="28"/>
        </w:rPr>
        <w:t xml:space="preserve"> </w:t>
      </w:r>
      <w:r>
        <w:rPr>
          <w:rFonts w:ascii="Times New Roman" w:hAnsi="Times New Roman"/>
          <w:b/>
          <w:sz w:val="28"/>
          <w:szCs w:val="28"/>
        </w:rPr>
        <w:t xml:space="preserve"> декабря  2017</w:t>
      </w:r>
      <w:r w:rsidRPr="006A373D">
        <w:rPr>
          <w:rFonts w:ascii="Times New Roman" w:hAnsi="Times New Roman"/>
          <w:b/>
          <w:sz w:val="28"/>
          <w:szCs w:val="28"/>
        </w:rPr>
        <w:t xml:space="preserve"> года   </w:t>
      </w:r>
      <w:r>
        <w:rPr>
          <w:rFonts w:ascii="Times New Roman" w:hAnsi="Times New Roman"/>
          <w:b/>
          <w:sz w:val="28"/>
          <w:szCs w:val="28"/>
        </w:rPr>
        <w:t xml:space="preserve">  </w:t>
      </w:r>
      <w:r w:rsidRPr="006A373D">
        <w:rPr>
          <w:rFonts w:ascii="Times New Roman" w:hAnsi="Times New Roman"/>
          <w:b/>
          <w:sz w:val="28"/>
          <w:szCs w:val="28"/>
        </w:rPr>
        <w:t xml:space="preserve">                    </w:t>
      </w:r>
      <w:r>
        <w:rPr>
          <w:rFonts w:ascii="Times New Roman" w:hAnsi="Times New Roman"/>
          <w:b/>
          <w:sz w:val="28"/>
          <w:szCs w:val="28"/>
        </w:rPr>
        <w:t xml:space="preserve">     </w:t>
      </w:r>
      <w:r w:rsidRPr="006A373D">
        <w:rPr>
          <w:rFonts w:ascii="Times New Roman" w:hAnsi="Times New Roman"/>
          <w:b/>
          <w:sz w:val="28"/>
          <w:szCs w:val="28"/>
        </w:rPr>
        <w:t xml:space="preserve">              </w:t>
      </w:r>
      <w:r w:rsidR="007A45E9">
        <w:rPr>
          <w:rFonts w:ascii="Times New Roman" w:hAnsi="Times New Roman"/>
          <w:b/>
          <w:sz w:val="28"/>
          <w:szCs w:val="28"/>
        </w:rPr>
        <w:t xml:space="preserve">                            № </w:t>
      </w:r>
      <w:r w:rsidR="007A45E9" w:rsidRPr="007A45E9">
        <w:rPr>
          <w:rFonts w:ascii="Times New Roman" w:hAnsi="Times New Roman"/>
          <w:b/>
          <w:sz w:val="28"/>
          <w:szCs w:val="28"/>
          <w:u w:val="single"/>
        </w:rPr>
        <w:t>1299</w:t>
      </w:r>
      <w:r w:rsidRPr="007A45E9">
        <w:rPr>
          <w:rFonts w:ascii="Times New Roman" w:hAnsi="Times New Roman"/>
          <w:b/>
          <w:sz w:val="28"/>
          <w:szCs w:val="28"/>
          <w:u w:val="single"/>
        </w:rPr>
        <w:t xml:space="preserve"> </w:t>
      </w:r>
    </w:p>
    <w:p w:rsidR="00563890" w:rsidRDefault="00563890" w:rsidP="00563890">
      <w:pPr>
        <w:pStyle w:val="a3"/>
        <w:rPr>
          <w:rFonts w:ascii="Times New Roman" w:hAnsi="Times New Roman"/>
          <w:b/>
          <w:sz w:val="28"/>
          <w:szCs w:val="28"/>
        </w:rPr>
      </w:pPr>
    </w:p>
    <w:p w:rsidR="00346D49" w:rsidRDefault="00563890" w:rsidP="00563890">
      <w:pPr>
        <w:jc w:val="both"/>
        <w:rPr>
          <w:b/>
          <w:sz w:val="28"/>
          <w:szCs w:val="28"/>
        </w:rPr>
      </w:pPr>
      <w:r w:rsidRPr="000F7A8B">
        <w:rPr>
          <w:b/>
          <w:sz w:val="28"/>
          <w:szCs w:val="28"/>
        </w:rPr>
        <w:t>Об</w:t>
      </w:r>
      <w:r w:rsidR="00346D49">
        <w:rPr>
          <w:b/>
          <w:sz w:val="28"/>
          <w:szCs w:val="28"/>
        </w:rPr>
        <w:t xml:space="preserve"> исполнении Порядка регистрации </w:t>
      </w:r>
    </w:p>
    <w:p w:rsidR="00563890" w:rsidRPr="000F7A8B" w:rsidRDefault="00346D49" w:rsidP="00563890">
      <w:pPr>
        <w:jc w:val="both"/>
        <w:rPr>
          <w:b/>
          <w:sz w:val="28"/>
          <w:szCs w:val="28"/>
        </w:rPr>
      </w:pPr>
      <w:proofErr w:type="gramStart"/>
      <w:r>
        <w:rPr>
          <w:b/>
          <w:sz w:val="28"/>
          <w:szCs w:val="28"/>
        </w:rPr>
        <w:t>обучающихся</w:t>
      </w:r>
      <w:proofErr w:type="gramEnd"/>
      <w:r>
        <w:rPr>
          <w:b/>
          <w:sz w:val="28"/>
          <w:szCs w:val="28"/>
        </w:rPr>
        <w:t xml:space="preserve"> на участие </w:t>
      </w:r>
      <w:r w:rsidR="00563890" w:rsidRPr="000F7A8B">
        <w:rPr>
          <w:b/>
          <w:sz w:val="28"/>
          <w:szCs w:val="28"/>
        </w:rPr>
        <w:t xml:space="preserve"> </w:t>
      </w:r>
      <w:r>
        <w:rPr>
          <w:b/>
          <w:sz w:val="28"/>
          <w:szCs w:val="28"/>
        </w:rPr>
        <w:t xml:space="preserve">в </w:t>
      </w:r>
      <w:r w:rsidR="00563890" w:rsidRPr="000F7A8B">
        <w:rPr>
          <w:b/>
          <w:sz w:val="28"/>
          <w:szCs w:val="28"/>
        </w:rPr>
        <w:t xml:space="preserve">государственной </w:t>
      </w:r>
    </w:p>
    <w:p w:rsidR="00563890" w:rsidRPr="000F7A8B" w:rsidRDefault="00563890" w:rsidP="00563890">
      <w:pPr>
        <w:jc w:val="both"/>
        <w:rPr>
          <w:b/>
          <w:sz w:val="28"/>
          <w:szCs w:val="28"/>
        </w:rPr>
      </w:pPr>
      <w:r w:rsidRPr="000F7A8B">
        <w:rPr>
          <w:b/>
          <w:sz w:val="28"/>
          <w:szCs w:val="28"/>
        </w:rPr>
        <w:t xml:space="preserve">итоговой аттестации по </w:t>
      </w:r>
      <w:proofErr w:type="gramStart"/>
      <w:r w:rsidRPr="000F7A8B">
        <w:rPr>
          <w:b/>
          <w:sz w:val="28"/>
          <w:szCs w:val="28"/>
        </w:rPr>
        <w:t>образовательным</w:t>
      </w:r>
      <w:proofErr w:type="gramEnd"/>
      <w:r w:rsidRPr="000F7A8B">
        <w:rPr>
          <w:b/>
          <w:sz w:val="28"/>
          <w:szCs w:val="28"/>
        </w:rPr>
        <w:t xml:space="preserve"> </w:t>
      </w:r>
    </w:p>
    <w:p w:rsidR="00563890" w:rsidRPr="000F7A8B" w:rsidRDefault="00563890" w:rsidP="00563890">
      <w:pPr>
        <w:jc w:val="both"/>
        <w:rPr>
          <w:b/>
          <w:sz w:val="28"/>
          <w:szCs w:val="28"/>
        </w:rPr>
      </w:pPr>
      <w:r w:rsidRPr="000F7A8B">
        <w:rPr>
          <w:b/>
          <w:sz w:val="28"/>
          <w:szCs w:val="28"/>
        </w:rPr>
        <w:t xml:space="preserve">программам основного общего образования </w:t>
      </w:r>
    </w:p>
    <w:p w:rsidR="00563890" w:rsidRPr="000F7A8B" w:rsidRDefault="00563890" w:rsidP="00563890">
      <w:pPr>
        <w:jc w:val="both"/>
        <w:rPr>
          <w:b/>
          <w:sz w:val="28"/>
          <w:szCs w:val="28"/>
        </w:rPr>
      </w:pPr>
      <w:r w:rsidRPr="000F7A8B">
        <w:rPr>
          <w:b/>
          <w:sz w:val="28"/>
          <w:szCs w:val="28"/>
        </w:rPr>
        <w:t>н</w:t>
      </w:r>
      <w:r w:rsidR="00346D49">
        <w:rPr>
          <w:b/>
          <w:sz w:val="28"/>
          <w:szCs w:val="28"/>
        </w:rPr>
        <w:t xml:space="preserve">а территории Белгородской области </w:t>
      </w:r>
      <w:r w:rsidRPr="000F7A8B">
        <w:rPr>
          <w:b/>
          <w:sz w:val="28"/>
          <w:szCs w:val="28"/>
        </w:rPr>
        <w:t xml:space="preserve"> </w:t>
      </w:r>
      <w:r w:rsidR="00346D49">
        <w:rPr>
          <w:b/>
          <w:sz w:val="28"/>
          <w:szCs w:val="28"/>
        </w:rPr>
        <w:t xml:space="preserve">в  2018 </w:t>
      </w:r>
      <w:r w:rsidRPr="000F7A8B">
        <w:rPr>
          <w:b/>
          <w:sz w:val="28"/>
          <w:szCs w:val="28"/>
        </w:rPr>
        <w:t xml:space="preserve"> году</w:t>
      </w:r>
    </w:p>
    <w:p w:rsidR="00563890" w:rsidRDefault="00563890" w:rsidP="00563890">
      <w:pPr>
        <w:jc w:val="both"/>
        <w:rPr>
          <w:sz w:val="28"/>
          <w:szCs w:val="28"/>
        </w:rPr>
      </w:pPr>
    </w:p>
    <w:p w:rsidR="00563890" w:rsidRPr="00C52A57" w:rsidRDefault="00563890" w:rsidP="00563890">
      <w:pPr>
        <w:jc w:val="both"/>
        <w:rPr>
          <w:sz w:val="28"/>
          <w:szCs w:val="28"/>
        </w:rPr>
      </w:pPr>
      <w:r>
        <w:rPr>
          <w:sz w:val="28"/>
          <w:szCs w:val="28"/>
        </w:rPr>
        <w:tab/>
      </w:r>
      <w:proofErr w:type="gramStart"/>
      <w:r>
        <w:rPr>
          <w:sz w:val="28"/>
          <w:szCs w:val="28"/>
        </w:rPr>
        <w:t>На основании приказа департамента образовани</w:t>
      </w:r>
      <w:r w:rsidR="00346D49">
        <w:rPr>
          <w:sz w:val="28"/>
          <w:szCs w:val="28"/>
        </w:rPr>
        <w:t>я Белгородской области от 04 декабря 2017 года №342</w:t>
      </w:r>
      <w:r>
        <w:rPr>
          <w:sz w:val="28"/>
          <w:szCs w:val="28"/>
        </w:rPr>
        <w:t xml:space="preserve">7 «Об утверждении </w:t>
      </w:r>
      <w:r w:rsidR="00544AC6">
        <w:rPr>
          <w:sz w:val="28"/>
          <w:szCs w:val="28"/>
        </w:rPr>
        <w:t xml:space="preserve">Порядка регистрации обучающихся на участие в </w:t>
      </w:r>
      <w:r>
        <w:rPr>
          <w:sz w:val="28"/>
          <w:szCs w:val="28"/>
        </w:rPr>
        <w:t>государственной итоговой аттестации по образовательным программам основного общего образования на территори</w:t>
      </w:r>
      <w:r w:rsidR="00544AC6">
        <w:rPr>
          <w:sz w:val="28"/>
          <w:szCs w:val="28"/>
        </w:rPr>
        <w:t xml:space="preserve">и Белгородской области в 2018 </w:t>
      </w:r>
      <w:r>
        <w:rPr>
          <w:sz w:val="28"/>
          <w:szCs w:val="28"/>
        </w:rPr>
        <w:t xml:space="preserve"> году», </w:t>
      </w:r>
      <w:r w:rsidR="00544AC6">
        <w:rPr>
          <w:sz w:val="28"/>
          <w:szCs w:val="28"/>
        </w:rPr>
        <w:t xml:space="preserve">в целях организации регистрации обучающихся образовательных организаций на участие в государственной итоговой аттестации </w:t>
      </w:r>
      <w:r w:rsidR="00544AC6" w:rsidRPr="00E02891">
        <w:rPr>
          <w:sz w:val="28"/>
          <w:szCs w:val="28"/>
        </w:rPr>
        <w:t>по образовательным программам основного общего образования</w:t>
      </w:r>
      <w:r w:rsidR="00544AC6">
        <w:rPr>
          <w:sz w:val="28"/>
          <w:szCs w:val="28"/>
        </w:rPr>
        <w:t xml:space="preserve"> (далее – ГИА-9) на территории</w:t>
      </w:r>
      <w:proofErr w:type="gramEnd"/>
      <w:r w:rsidR="00544AC6">
        <w:rPr>
          <w:sz w:val="28"/>
          <w:szCs w:val="28"/>
        </w:rPr>
        <w:t xml:space="preserve"> Корочанского района в 2017-2018 учебном году </w:t>
      </w:r>
      <w:r w:rsidRPr="005E60C5">
        <w:rPr>
          <w:b/>
          <w:sz w:val="28"/>
          <w:szCs w:val="28"/>
        </w:rPr>
        <w:t>приказываю:</w:t>
      </w:r>
    </w:p>
    <w:p w:rsidR="00563890" w:rsidRDefault="00563890" w:rsidP="00563890">
      <w:pPr>
        <w:pStyle w:val="a4"/>
        <w:numPr>
          <w:ilvl w:val="0"/>
          <w:numId w:val="1"/>
        </w:numPr>
        <w:ind w:left="0" w:firstLine="708"/>
        <w:jc w:val="both"/>
        <w:rPr>
          <w:sz w:val="28"/>
          <w:szCs w:val="28"/>
        </w:rPr>
      </w:pPr>
      <w:r>
        <w:rPr>
          <w:sz w:val="28"/>
          <w:szCs w:val="28"/>
        </w:rPr>
        <w:t>Принять к исполнению  приказ департамента образования Б</w:t>
      </w:r>
      <w:r w:rsidR="00544AC6">
        <w:rPr>
          <w:sz w:val="28"/>
          <w:szCs w:val="28"/>
        </w:rPr>
        <w:t>елгородской области от 04 декабря 2017 года №342</w:t>
      </w:r>
      <w:r>
        <w:rPr>
          <w:sz w:val="28"/>
          <w:szCs w:val="28"/>
        </w:rPr>
        <w:t>7 «</w:t>
      </w:r>
      <w:r w:rsidR="00544AC6">
        <w:rPr>
          <w:sz w:val="28"/>
          <w:szCs w:val="28"/>
        </w:rPr>
        <w:t xml:space="preserve">Об утверждении Порядка регистрации </w:t>
      </w:r>
      <w:proofErr w:type="gramStart"/>
      <w:r w:rsidR="00544AC6">
        <w:rPr>
          <w:sz w:val="28"/>
          <w:szCs w:val="28"/>
        </w:rPr>
        <w:t>обучающихся</w:t>
      </w:r>
      <w:proofErr w:type="gramEnd"/>
      <w:r w:rsidR="00544AC6">
        <w:rPr>
          <w:sz w:val="28"/>
          <w:szCs w:val="28"/>
        </w:rPr>
        <w:t xml:space="preserve"> на участие в государственной итоговой аттестации по образовательным программам основного общего образования на территории Белгородской области в 2018  году</w:t>
      </w:r>
      <w:r>
        <w:rPr>
          <w:sz w:val="28"/>
          <w:szCs w:val="28"/>
        </w:rPr>
        <w:t>».</w:t>
      </w:r>
    </w:p>
    <w:p w:rsidR="00563890" w:rsidRPr="00C8242F" w:rsidRDefault="00563890" w:rsidP="00563890">
      <w:pPr>
        <w:pStyle w:val="a4"/>
        <w:numPr>
          <w:ilvl w:val="0"/>
          <w:numId w:val="1"/>
        </w:numPr>
        <w:ind w:left="0" w:firstLine="708"/>
        <w:jc w:val="both"/>
        <w:rPr>
          <w:sz w:val="28"/>
          <w:szCs w:val="28"/>
        </w:rPr>
      </w:pPr>
      <w:proofErr w:type="gramStart"/>
      <w:r>
        <w:rPr>
          <w:sz w:val="28"/>
          <w:szCs w:val="28"/>
        </w:rPr>
        <w:t xml:space="preserve">Начальнику отдела общего, дошкольного и дополнительного образования управления образования Богодуховой Л.Е. ознакомить руководителей образовательных учреждений с приказом департамента образования Белгородской области </w:t>
      </w:r>
      <w:r w:rsidR="00544AC6">
        <w:rPr>
          <w:sz w:val="28"/>
          <w:szCs w:val="28"/>
        </w:rPr>
        <w:t>от 04 декабря 2017 года №3427 «Об утверждении Порядка регистрации обучающихся на участие в государственной итоговой аттестации по образовательным программам основного общего образования на территории Белгородской области в 2018  году».</w:t>
      </w:r>
      <w:proofErr w:type="gramEnd"/>
    </w:p>
    <w:p w:rsidR="00563890" w:rsidRDefault="00563890" w:rsidP="00563890">
      <w:pPr>
        <w:pStyle w:val="a4"/>
        <w:numPr>
          <w:ilvl w:val="0"/>
          <w:numId w:val="1"/>
        </w:numPr>
        <w:ind w:left="0" w:firstLine="708"/>
        <w:jc w:val="both"/>
        <w:rPr>
          <w:sz w:val="28"/>
          <w:szCs w:val="28"/>
        </w:rPr>
      </w:pPr>
      <w:r w:rsidRPr="006E3CDF">
        <w:rPr>
          <w:sz w:val="28"/>
          <w:szCs w:val="28"/>
        </w:rPr>
        <w:t>Директорам муниципальных бюджетных  общеобразовательных учреждений:</w:t>
      </w:r>
      <w:r>
        <w:rPr>
          <w:sz w:val="28"/>
          <w:szCs w:val="28"/>
        </w:rPr>
        <w:t xml:space="preserve"> </w:t>
      </w:r>
    </w:p>
    <w:p w:rsidR="00563890" w:rsidRPr="00FE54CC" w:rsidRDefault="00563890" w:rsidP="00563890">
      <w:pPr>
        <w:pStyle w:val="a4"/>
        <w:numPr>
          <w:ilvl w:val="1"/>
          <w:numId w:val="1"/>
        </w:numPr>
        <w:ind w:left="0" w:right="-1" w:firstLine="709"/>
        <w:jc w:val="both"/>
        <w:rPr>
          <w:sz w:val="28"/>
          <w:szCs w:val="28"/>
        </w:rPr>
      </w:pPr>
      <w:r w:rsidRPr="00FE54CC">
        <w:rPr>
          <w:sz w:val="28"/>
          <w:szCs w:val="28"/>
        </w:rPr>
        <w:t>Ознакомить работников</w:t>
      </w:r>
      <w:r w:rsidR="00A56F81">
        <w:rPr>
          <w:sz w:val="28"/>
          <w:szCs w:val="28"/>
        </w:rPr>
        <w:t xml:space="preserve"> учреждения, обучающихся 9-х классов и их родителей с </w:t>
      </w:r>
      <w:r w:rsidRPr="00FE54CC">
        <w:rPr>
          <w:sz w:val="28"/>
          <w:szCs w:val="28"/>
        </w:rPr>
        <w:t xml:space="preserve"> </w:t>
      </w:r>
      <w:r w:rsidR="00A56F81">
        <w:rPr>
          <w:sz w:val="28"/>
          <w:szCs w:val="28"/>
        </w:rPr>
        <w:t xml:space="preserve">Порядком регистрации обучающихся на участие в государственной итоговой аттестации по образовательным программам </w:t>
      </w:r>
      <w:r w:rsidR="00A56F81">
        <w:rPr>
          <w:sz w:val="28"/>
          <w:szCs w:val="28"/>
        </w:rPr>
        <w:lastRenderedPageBreak/>
        <w:t>основного общего образования на территории Белгородской области в 2018  году</w:t>
      </w:r>
      <w:r w:rsidR="00A56F81" w:rsidRPr="00FE54CC">
        <w:rPr>
          <w:sz w:val="28"/>
          <w:szCs w:val="28"/>
        </w:rPr>
        <w:t xml:space="preserve"> </w:t>
      </w:r>
      <w:r w:rsidRPr="00FE54CC">
        <w:rPr>
          <w:sz w:val="28"/>
          <w:szCs w:val="28"/>
        </w:rPr>
        <w:t xml:space="preserve">(прилагается). </w:t>
      </w:r>
    </w:p>
    <w:p w:rsidR="00A56F81" w:rsidRPr="00A56F81" w:rsidRDefault="00A56F81" w:rsidP="00563890">
      <w:pPr>
        <w:pStyle w:val="a4"/>
        <w:numPr>
          <w:ilvl w:val="1"/>
          <w:numId w:val="1"/>
        </w:numPr>
        <w:ind w:left="0" w:firstLine="709"/>
        <w:jc w:val="both"/>
        <w:rPr>
          <w:color w:val="000000"/>
          <w:sz w:val="28"/>
          <w:szCs w:val="28"/>
        </w:rPr>
      </w:pPr>
      <w:r>
        <w:rPr>
          <w:color w:val="000000"/>
          <w:sz w:val="28"/>
          <w:szCs w:val="28"/>
        </w:rPr>
        <w:t xml:space="preserve">Опубликовать сведения о сроках и месте подачи заявлений на прохождение ГИА-9 по учебным предметам на территории </w:t>
      </w:r>
      <w:r w:rsidR="00E761F3">
        <w:rPr>
          <w:color w:val="000000"/>
          <w:sz w:val="28"/>
          <w:szCs w:val="28"/>
        </w:rPr>
        <w:t xml:space="preserve">Корочанского района </w:t>
      </w:r>
      <w:r>
        <w:rPr>
          <w:color w:val="000000"/>
          <w:sz w:val="28"/>
          <w:szCs w:val="28"/>
        </w:rPr>
        <w:t xml:space="preserve"> в 2018 году на официальном сайте образовательного учреждения до 31 декабря 2017 года.</w:t>
      </w:r>
    </w:p>
    <w:p w:rsidR="00563890" w:rsidRPr="006A14AB" w:rsidRDefault="00A56F81" w:rsidP="00563890">
      <w:pPr>
        <w:pStyle w:val="a4"/>
        <w:numPr>
          <w:ilvl w:val="1"/>
          <w:numId w:val="1"/>
        </w:numPr>
        <w:ind w:left="0" w:firstLine="709"/>
        <w:jc w:val="both"/>
        <w:rPr>
          <w:color w:val="000000"/>
          <w:sz w:val="28"/>
          <w:szCs w:val="28"/>
        </w:rPr>
      </w:pPr>
      <w:r>
        <w:rPr>
          <w:sz w:val="28"/>
          <w:szCs w:val="28"/>
        </w:rPr>
        <w:t>Обеспечить регистраци</w:t>
      </w:r>
      <w:r w:rsidR="004B71A8">
        <w:rPr>
          <w:sz w:val="28"/>
          <w:szCs w:val="28"/>
        </w:rPr>
        <w:t>ю</w:t>
      </w:r>
      <w:r>
        <w:rPr>
          <w:sz w:val="28"/>
          <w:szCs w:val="28"/>
        </w:rPr>
        <w:t xml:space="preserve"> </w:t>
      </w:r>
      <w:proofErr w:type="gramStart"/>
      <w:r>
        <w:rPr>
          <w:sz w:val="28"/>
          <w:szCs w:val="28"/>
        </w:rPr>
        <w:t>обучающихся</w:t>
      </w:r>
      <w:proofErr w:type="gramEnd"/>
      <w:r>
        <w:rPr>
          <w:sz w:val="28"/>
          <w:szCs w:val="28"/>
        </w:rPr>
        <w:t xml:space="preserve"> на участие в ГИА-9 в установленные сроки в соответствии с утверждённым Порядком.</w:t>
      </w:r>
    </w:p>
    <w:p w:rsidR="00563890" w:rsidRDefault="00563890" w:rsidP="00563890">
      <w:pPr>
        <w:ind w:firstLine="360"/>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w:t>
      </w:r>
      <w:r w:rsidRPr="00C52A57">
        <w:rPr>
          <w:sz w:val="28"/>
          <w:szCs w:val="28"/>
        </w:rPr>
        <w:t>полнение</w:t>
      </w:r>
      <w:r>
        <w:rPr>
          <w:sz w:val="28"/>
          <w:szCs w:val="28"/>
        </w:rPr>
        <w:t>м</w:t>
      </w:r>
      <w:r w:rsidRPr="00C52A57">
        <w:rPr>
          <w:sz w:val="28"/>
          <w:szCs w:val="28"/>
        </w:rPr>
        <w:t xml:space="preserve"> данного приказа воз</w:t>
      </w:r>
      <w:r>
        <w:rPr>
          <w:sz w:val="28"/>
          <w:szCs w:val="28"/>
        </w:rPr>
        <w:t xml:space="preserve">ложить на начальника отдела общего, дошкольного и дополнительного образования  управления </w:t>
      </w:r>
      <w:r w:rsidRPr="00C52A57">
        <w:rPr>
          <w:sz w:val="28"/>
          <w:szCs w:val="28"/>
        </w:rPr>
        <w:t xml:space="preserve"> образования Богодухову Л.Е.</w:t>
      </w:r>
    </w:p>
    <w:p w:rsidR="00563890" w:rsidRDefault="00563890" w:rsidP="00563890">
      <w:pPr>
        <w:ind w:firstLine="360"/>
        <w:jc w:val="both"/>
        <w:rPr>
          <w:sz w:val="28"/>
          <w:szCs w:val="28"/>
        </w:rPr>
      </w:pPr>
    </w:p>
    <w:p w:rsidR="00563890" w:rsidRDefault="00563890" w:rsidP="00563890">
      <w:pPr>
        <w:ind w:firstLine="360"/>
        <w:jc w:val="both"/>
        <w:rPr>
          <w:sz w:val="28"/>
          <w:szCs w:val="28"/>
        </w:rPr>
      </w:pPr>
    </w:p>
    <w:p w:rsidR="00563890" w:rsidRDefault="00563890" w:rsidP="00563890">
      <w:pPr>
        <w:ind w:firstLine="360"/>
        <w:jc w:val="both"/>
        <w:rPr>
          <w:sz w:val="28"/>
          <w:szCs w:val="28"/>
        </w:rPr>
      </w:pPr>
    </w:p>
    <w:p w:rsidR="00563890" w:rsidRDefault="00563890" w:rsidP="00563890">
      <w:pPr>
        <w:ind w:left="360" w:hanging="360"/>
        <w:rPr>
          <w:b/>
          <w:sz w:val="28"/>
          <w:szCs w:val="28"/>
        </w:rPr>
      </w:pPr>
      <w:r>
        <w:rPr>
          <w:b/>
          <w:sz w:val="28"/>
          <w:szCs w:val="28"/>
        </w:rPr>
        <w:t>Н</w:t>
      </w:r>
      <w:r w:rsidRPr="00C52A57">
        <w:rPr>
          <w:b/>
          <w:sz w:val="28"/>
          <w:szCs w:val="28"/>
        </w:rPr>
        <w:t>ачальник</w:t>
      </w:r>
      <w:r>
        <w:rPr>
          <w:b/>
          <w:sz w:val="28"/>
          <w:szCs w:val="28"/>
        </w:rPr>
        <w:t xml:space="preserve">  управления</w:t>
      </w:r>
      <w:r w:rsidRPr="00C52A57">
        <w:rPr>
          <w:b/>
          <w:sz w:val="28"/>
          <w:szCs w:val="28"/>
        </w:rPr>
        <w:t xml:space="preserve"> образования</w:t>
      </w:r>
      <w:r>
        <w:rPr>
          <w:b/>
          <w:sz w:val="28"/>
          <w:szCs w:val="28"/>
        </w:rPr>
        <w:t xml:space="preserve"> </w:t>
      </w:r>
    </w:p>
    <w:p w:rsidR="00563890" w:rsidRDefault="00ED2417" w:rsidP="00563890">
      <w:pPr>
        <w:ind w:left="360" w:hanging="360"/>
        <w:rPr>
          <w:b/>
          <w:sz w:val="28"/>
          <w:szCs w:val="28"/>
        </w:rPr>
      </w:pPr>
      <w:r>
        <w:rPr>
          <w:b/>
          <w:noProof/>
          <w:sz w:val="28"/>
          <w:szCs w:val="28"/>
        </w:rPr>
        <w:drawing>
          <wp:anchor distT="0" distB="0" distL="114300" distR="114300" simplePos="0" relativeHeight="251669504" behindDoc="0" locked="0" layoutInCell="1" allowOverlap="1">
            <wp:simplePos x="0" y="0"/>
            <wp:positionH relativeFrom="column">
              <wp:posOffset>3396615</wp:posOffset>
            </wp:positionH>
            <wp:positionV relativeFrom="paragraph">
              <wp:posOffset>9525</wp:posOffset>
            </wp:positionV>
            <wp:extent cx="1323975" cy="676275"/>
            <wp:effectExtent l="19050" t="0" r="9525" b="0"/>
            <wp:wrapNone/>
            <wp:docPr id="3" name="Рисунок 3" descr="роспись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спись г"/>
                    <pic:cNvPicPr>
                      <a:picLocks noChangeAspect="1" noChangeArrowheads="1"/>
                    </pic:cNvPicPr>
                  </pic:nvPicPr>
                  <pic:blipFill>
                    <a:blip r:embed="rId8" cstate="print"/>
                    <a:srcRect/>
                    <a:stretch>
                      <a:fillRect/>
                    </a:stretch>
                  </pic:blipFill>
                  <pic:spPr bwMode="auto">
                    <a:xfrm>
                      <a:off x="0" y="0"/>
                      <a:ext cx="1323975" cy="676275"/>
                    </a:xfrm>
                    <a:prstGeom prst="rect">
                      <a:avLst/>
                    </a:prstGeom>
                    <a:noFill/>
                  </pic:spPr>
                </pic:pic>
              </a:graphicData>
            </a:graphic>
          </wp:anchor>
        </w:drawing>
      </w:r>
      <w:r w:rsidR="00563890" w:rsidRPr="00C52A57">
        <w:rPr>
          <w:b/>
          <w:sz w:val="28"/>
          <w:szCs w:val="28"/>
        </w:rPr>
        <w:t xml:space="preserve">администрации </w:t>
      </w:r>
      <w:r w:rsidR="00563890">
        <w:rPr>
          <w:b/>
          <w:sz w:val="28"/>
          <w:szCs w:val="28"/>
        </w:rPr>
        <w:t xml:space="preserve"> </w:t>
      </w:r>
      <w:proofErr w:type="gramStart"/>
      <w:r w:rsidR="00563890">
        <w:rPr>
          <w:b/>
          <w:sz w:val="28"/>
          <w:szCs w:val="28"/>
        </w:rPr>
        <w:t>муниципального</w:t>
      </w:r>
      <w:proofErr w:type="gramEnd"/>
      <w:r w:rsidR="00563890">
        <w:rPr>
          <w:b/>
          <w:sz w:val="28"/>
          <w:szCs w:val="28"/>
        </w:rPr>
        <w:t xml:space="preserve"> </w:t>
      </w:r>
    </w:p>
    <w:p w:rsidR="00563890" w:rsidRDefault="00563890" w:rsidP="00563890">
      <w:pPr>
        <w:ind w:left="360" w:hanging="360"/>
        <w:rPr>
          <w:b/>
          <w:sz w:val="28"/>
          <w:szCs w:val="28"/>
        </w:rPr>
      </w:pPr>
      <w:r>
        <w:rPr>
          <w:b/>
          <w:sz w:val="28"/>
          <w:szCs w:val="28"/>
        </w:rPr>
        <w:t>района «Корочанский район»</w:t>
      </w:r>
      <w:r w:rsidRPr="00C52A57">
        <w:rPr>
          <w:b/>
          <w:sz w:val="28"/>
          <w:szCs w:val="28"/>
        </w:rPr>
        <w:t xml:space="preserve">                 </w:t>
      </w:r>
      <w:r>
        <w:rPr>
          <w:b/>
          <w:sz w:val="28"/>
          <w:szCs w:val="28"/>
        </w:rPr>
        <w:t xml:space="preserve">                                       Г. Крештель</w:t>
      </w:r>
    </w:p>
    <w:p w:rsidR="00563890" w:rsidRDefault="00563890" w:rsidP="00563890">
      <w:pPr>
        <w:ind w:hanging="360"/>
      </w:pPr>
    </w:p>
    <w:p w:rsidR="00563890" w:rsidRDefault="00563890" w:rsidP="00563890">
      <w:pPr>
        <w:jc w:val="right"/>
        <w:rPr>
          <w:b/>
          <w:sz w:val="28"/>
          <w:szCs w:val="28"/>
        </w:rPr>
        <w:sectPr w:rsidR="00563890" w:rsidSect="000F7A8B">
          <w:headerReference w:type="default" r:id="rId9"/>
          <w:pgSz w:w="11906" w:h="16838"/>
          <w:pgMar w:top="1134" w:right="850" w:bottom="1134" w:left="1701" w:header="708" w:footer="708" w:gutter="0"/>
          <w:cols w:space="708"/>
          <w:titlePg/>
          <w:docGrid w:linePitch="360"/>
        </w:sectPr>
      </w:pPr>
    </w:p>
    <w:p w:rsidR="00D3423F" w:rsidRPr="005B1907" w:rsidRDefault="00D3423F" w:rsidP="00D3423F">
      <w:pPr>
        <w:jc w:val="right"/>
        <w:rPr>
          <w:b/>
        </w:rPr>
      </w:pPr>
      <w:r w:rsidRPr="005B1907">
        <w:rPr>
          <w:b/>
        </w:rPr>
        <w:lastRenderedPageBreak/>
        <w:t xml:space="preserve">Утверждён </w:t>
      </w:r>
    </w:p>
    <w:p w:rsidR="00D3423F" w:rsidRPr="005B1907" w:rsidRDefault="00D3423F" w:rsidP="00D3423F">
      <w:pPr>
        <w:jc w:val="right"/>
        <w:rPr>
          <w:b/>
        </w:rPr>
      </w:pPr>
      <w:r w:rsidRPr="005B1907">
        <w:rPr>
          <w:b/>
        </w:rPr>
        <w:t xml:space="preserve">приказом управления образования </w:t>
      </w:r>
    </w:p>
    <w:p w:rsidR="00D3423F" w:rsidRPr="005B1907" w:rsidRDefault="00D3423F" w:rsidP="00D3423F">
      <w:pPr>
        <w:jc w:val="right"/>
        <w:rPr>
          <w:b/>
        </w:rPr>
      </w:pPr>
      <w:r w:rsidRPr="005B1907">
        <w:rPr>
          <w:b/>
        </w:rPr>
        <w:t xml:space="preserve">администрации </w:t>
      </w:r>
      <w:proofErr w:type="gramStart"/>
      <w:r w:rsidRPr="005B1907">
        <w:rPr>
          <w:b/>
        </w:rPr>
        <w:t>муниципального</w:t>
      </w:r>
      <w:proofErr w:type="gramEnd"/>
      <w:r w:rsidRPr="005B1907">
        <w:rPr>
          <w:b/>
        </w:rPr>
        <w:t xml:space="preserve"> </w:t>
      </w:r>
    </w:p>
    <w:p w:rsidR="00D3423F" w:rsidRPr="005B1907" w:rsidRDefault="00D3423F" w:rsidP="00D3423F">
      <w:pPr>
        <w:jc w:val="right"/>
        <w:rPr>
          <w:b/>
        </w:rPr>
      </w:pPr>
      <w:r w:rsidRPr="005B1907">
        <w:rPr>
          <w:b/>
        </w:rPr>
        <w:t>района «Корочанский район»</w:t>
      </w:r>
    </w:p>
    <w:p w:rsidR="00D3423F" w:rsidRPr="005B1907" w:rsidRDefault="004B71A8" w:rsidP="00D3423F">
      <w:pPr>
        <w:jc w:val="right"/>
        <w:rPr>
          <w:b/>
        </w:rPr>
      </w:pPr>
      <w:r>
        <w:rPr>
          <w:b/>
        </w:rPr>
        <w:t>от ____</w:t>
      </w:r>
      <w:r w:rsidR="00D3423F" w:rsidRPr="005B1907">
        <w:rPr>
          <w:b/>
        </w:rPr>
        <w:t xml:space="preserve"> декабря 2017 года № </w:t>
      </w:r>
      <w:r>
        <w:rPr>
          <w:b/>
        </w:rPr>
        <w:t>_____</w:t>
      </w:r>
    </w:p>
    <w:p w:rsidR="00A56F81" w:rsidRDefault="00A56F81" w:rsidP="00544AC6">
      <w:pPr>
        <w:pStyle w:val="Default"/>
        <w:jc w:val="center"/>
        <w:rPr>
          <w:b/>
          <w:bCs/>
          <w:sz w:val="28"/>
          <w:szCs w:val="28"/>
        </w:rPr>
      </w:pPr>
    </w:p>
    <w:p w:rsidR="00A56F81" w:rsidRDefault="00A56F81" w:rsidP="00544AC6">
      <w:pPr>
        <w:pStyle w:val="Default"/>
        <w:jc w:val="center"/>
        <w:rPr>
          <w:b/>
          <w:bCs/>
          <w:sz w:val="28"/>
          <w:szCs w:val="28"/>
        </w:rPr>
      </w:pPr>
    </w:p>
    <w:p w:rsidR="00544AC6" w:rsidRPr="00C84229" w:rsidRDefault="00544AC6" w:rsidP="00544AC6">
      <w:pPr>
        <w:pStyle w:val="Default"/>
        <w:jc w:val="center"/>
        <w:rPr>
          <w:sz w:val="28"/>
          <w:szCs w:val="28"/>
        </w:rPr>
      </w:pPr>
      <w:r w:rsidRPr="00C84229">
        <w:rPr>
          <w:b/>
          <w:bCs/>
          <w:sz w:val="28"/>
          <w:szCs w:val="28"/>
        </w:rPr>
        <w:t>Порядок</w:t>
      </w:r>
    </w:p>
    <w:p w:rsidR="00544AC6" w:rsidRPr="00C84229" w:rsidRDefault="00544AC6" w:rsidP="00544AC6">
      <w:pPr>
        <w:pStyle w:val="Default"/>
        <w:jc w:val="center"/>
        <w:rPr>
          <w:b/>
          <w:bCs/>
          <w:sz w:val="28"/>
          <w:szCs w:val="28"/>
        </w:rPr>
      </w:pPr>
      <w:r w:rsidRPr="00C84229">
        <w:rPr>
          <w:b/>
          <w:bCs/>
          <w:sz w:val="28"/>
          <w:szCs w:val="28"/>
        </w:rPr>
        <w:t xml:space="preserve">регистрации </w:t>
      </w:r>
      <w:proofErr w:type="gramStart"/>
      <w:r w:rsidRPr="00C84229">
        <w:rPr>
          <w:b/>
          <w:bCs/>
          <w:sz w:val="28"/>
          <w:szCs w:val="28"/>
        </w:rPr>
        <w:t>обучающихся</w:t>
      </w:r>
      <w:proofErr w:type="gramEnd"/>
      <w:r w:rsidRPr="00C84229">
        <w:rPr>
          <w:b/>
          <w:bCs/>
          <w:sz w:val="28"/>
          <w:szCs w:val="28"/>
        </w:rPr>
        <w:t xml:space="preserve"> на участие в государственной итоговой аттестации по образовательным программам основного общего образования </w:t>
      </w:r>
      <w:r w:rsidRPr="00D377E7">
        <w:rPr>
          <w:b/>
          <w:bCs/>
          <w:sz w:val="28"/>
          <w:szCs w:val="28"/>
        </w:rPr>
        <w:t xml:space="preserve">на территории </w:t>
      </w:r>
      <w:r w:rsidRPr="00C84229">
        <w:rPr>
          <w:b/>
          <w:bCs/>
          <w:sz w:val="28"/>
          <w:szCs w:val="28"/>
        </w:rPr>
        <w:t>Белгородской области</w:t>
      </w:r>
      <w:r>
        <w:rPr>
          <w:b/>
          <w:bCs/>
          <w:sz w:val="28"/>
          <w:szCs w:val="28"/>
        </w:rPr>
        <w:t xml:space="preserve"> в 2018 году</w:t>
      </w:r>
    </w:p>
    <w:p w:rsidR="00544AC6" w:rsidRPr="00C84229" w:rsidRDefault="00544AC6" w:rsidP="00544AC6">
      <w:pPr>
        <w:pStyle w:val="Default"/>
        <w:jc w:val="center"/>
        <w:rPr>
          <w:sz w:val="28"/>
          <w:szCs w:val="28"/>
        </w:rPr>
      </w:pPr>
    </w:p>
    <w:p w:rsidR="00544AC6" w:rsidRPr="00C84229" w:rsidRDefault="00544AC6" w:rsidP="00544AC6">
      <w:pPr>
        <w:pStyle w:val="Default"/>
        <w:numPr>
          <w:ilvl w:val="0"/>
          <w:numId w:val="2"/>
        </w:numPr>
        <w:ind w:hanging="513"/>
        <w:jc w:val="center"/>
        <w:rPr>
          <w:b/>
          <w:bCs/>
          <w:sz w:val="28"/>
          <w:szCs w:val="28"/>
        </w:rPr>
      </w:pPr>
      <w:r>
        <w:rPr>
          <w:b/>
          <w:bCs/>
          <w:sz w:val="28"/>
          <w:szCs w:val="28"/>
        </w:rPr>
        <w:t>Общие положения</w:t>
      </w:r>
    </w:p>
    <w:p w:rsidR="00544AC6" w:rsidRPr="0063283B" w:rsidRDefault="00544AC6" w:rsidP="00544AC6">
      <w:pPr>
        <w:pStyle w:val="Default"/>
        <w:ind w:left="1080"/>
      </w:pPr>
    </w:p>
    <w:p w:rsidR="00544AC6" w:rsidRDefault="00544AC6" w:rsidP="00544AC6">
      <w:pPr>
        <w:pStyle w:val="Default"/>
        <w:numPr>
          <w:ilvl w:val="1"/>
          <w:numId w:val="2"/>
        </w:numPr>
        <w:tabs>
          <w:tab w:val="left" w:pos="1276"/>
        </w:tabs>
        <w:spacing w:line="240" w:lineRule="atLeast"/>
        <w:ind w:left="0" w:firstLine="567"/>
        <w:jc w:val="both"/>
        <w:rPr>
          <w:sz w:val="28"/>
          <w:szCs w:val="28"/>
        </w:rPr>
      </w:pPr>
      <w:proofErr w:type="gramStart"/>
      <w:r w:rsidRPr="00CD581D">
        <w:rPr>
          <w:sz w:val="28"/>
          <w:szCs w:val="28"/>
        </w:rPr>
        <w:t xml:space="preserve">Настоящий Порядок регистрации обучающихся на участие в ГИА-9 </w:t>
      </w:r>
      <w:r>
        <w:rPr>
          <w:sz w:val="28"/>
          <w:szCs w:val="28"/>
        </w:rPr>
        <w:t>на территории</w:t>
      </w:r>
      <w:r w:rsidRPr="00CD581D">
        <w:rPr>
          <w:sz w:val="28"/>
          <w:szCs w:val="28"/>
        </w:rPr>
        <w:t xml:space="preserve"> Белгородской области в 201</w:t>
      </w:r>
      <w:r>
        <w:rPr>
          <w:sz w:val="28"/>
          <w:szCs w:val="28"/>
        </w:rPr>
        <w:t>8</w:t>
      </w:r>
      <w:r w:rsidRPr="00CD581D">
        <w:rPr>
          <w:sz w:val="28"/>
          <w:szCs w:val="28"/>
        </w:rPr>
        <w:t xml:space="preserve"> году (далее – Порядок) разработан в соответствии с Федеральным законом Российской Федерации от 29 декабря </w:t>
      </w:r>
      <w:r>
        <w:rPr>
          <w:sz w:val="28"/>
          <w:szCs w:val="28"/>
        </w:rPr>
        <w:br/>
      </w:r>
      <w:r w:rsidRPr="00CD581D">
        <w:rPr>
          <w:sz w:val="28"/>
          <w:szCs w:val="28"/>
        </w:rPr>
        <w:t xml:space="preserve">2012 г. № 273-ФЗ «Об образовании в Российской Федерации», приказом Министерства образования </w:t>
      </w:r>
      <w:r w:rsidRPr="00CD581D">
        <w:rPr>
          <w:spacing w:val="-4"/>
          <w:sz w:val="28"/>
          <w:szCs w:val="28"/>
        </w:rPr>
        <w:t xml:space="preserve">и науки Российской Федерации от 25 декабря </w:t>
      </w:r>
      <w:r>
        <w:rPr>
          <w:spacing w:val="-4"/>
          <w:sz w:val="28"/>
          <w:szCs w:val="28"/>
        </w:rPr>
        <w:br/>
      </w:r>
      <w:r w:rsidRPr="00CD581D">
        <w:rPr>
          <w:spacing w:val="-4"/>
          <w:sz w:val="28"/>
          <w:szCs w:val="28"/>
        </w:rPr>
        <w:t xml:space="preserve">2013 года №1394 </w:t>
      </w:r>
      <w:r w:rsidRPr="00E02891">
        <w:rPr>
          <w:sz w:val="28"/>
          <w:szCs w:val="28"/>
        </w:rPr>
        <w:t>«Об утверждении Порядка проведения государственной итоговой аттестации по образовательным программам основного</w:t>
      </w:r>
      <w:proofErr w:type="gramEnd"/>
      <w:r w:rsidRPr="00E02891">
        <w:rPr>
          <w:sz w:val="28"/>
          <w:szCs w:val="28"/>
        </w:rPr>
        <w:t xml:space="preserve"> общего образования»</w:t>
      </w:r>
      <w:r>
        <w:rPr>
          <w:sz w:val="28"/>
          <w:szCs w:val="28"/>
        </w:rPr>
        <w:t>.</w:t>
      </w:r>
    </w:p>
    <w:p w:rsidR="00544AC6" w:rsidRDefault="00544AC6" w:rsidP="00544AC6">
      <w:pPr>
        <w:pStyle w:val="Default"/>
        <w:numPr>
          <w:ilvl w:val="1"/>
          <w:numId w:val="2"/>
        </w:numPr>
        <w:tabs>
          <w:tab w:val="left" w:pos="1276"/>
        </w:tabs>
        <w:spacing w:line="240" w:lineRule="atLeast"/>
        <w:ind w:left="0" w:firstLine="567"/>
        <w:jc w:val="both"/>
        <w:rPr>
          <w:sz w:val="28"/>
          <w:szCs w:val="28"/>
        </w:rPr>
      </w:pPr>
      <w:r w:rsidRPr="00C84229">
        <w:rPr>
          <w:sz w:val="28"/>
          <w:szCs w:val="28"/>
        </w:rPr>
        <w:t xml:space="preserve">Порядок устанавливает единые правила регистрации обучающихся на участие в </w:t>
      </w:r>
      <w:r>
        <w:rPr>
          <w:sz w:val="28"/>
          <w:szCs w:val="28"/>
        </w:rPr>
        <w:t>ГИА-9 на территории</w:t>
      </w:r>
      <w:r w:rsidRPr="00CD581D">
        <w:rPr>
          <w:sz w:val="28"/>
          <w:szCs w:val="28"/>
        </w:rPr>
        <w:t xml:space="preserve"> Белгородской области в 201</w:t>
      </w:r>
      <w:r>
        <w:rPr>
          <w:sz w:val="28"/>
          <w:szCs w:val="28"/>
        </w:rPr>
        <w:t>8</w:t>
      </w:r>
      <w:r w:rsidRPr="00CD581D">
        <w:rPr>
          <w:sz w:val="28"/>
          <w:szCs w:val="28"/>
        </w:rPr>
        <w:t xml:space="preserve"> году</w:t>
      </w:r>
      <w:r w:rsidRPr="00C84229">
        <w:rPr>
          <w:sz w:val="28"/>
          <w:szCs w:val="28"/>
        </w:rPr>
        <w:t>, определяет функции и взаимодействие исполнителей.</w:t>
      </w:r>
    </w:p>
    <w:p w:rsidR="00544AC6" w:rsidRPr="005D22E2" w:rsidRDefault="00544AC6" w:rsidP="00544AC6">
      <w:pPr>
        <w:pStyle w:val="Default"/>
        <w:numPr>
          <w:ilvl w:val="1"/>
          <w:numId w:val="2"/>
        </w:numPr>
        <w:tabs>
          <w:tab w:val="left" w:pos="1276"/>
        </w:tabs>
        <w:spacing w:line="240" w:lineRule="atLeast"/>
        <w:ind w:left="0" w:firstLine="567"/>
        <w:jc w:val="both"/>
        <w:rPr>
          <w:sz w:val="28"/>
          <w:szCs w:val="28"/>
        </w:rPr>
      </w:pPr>
      <w:proofErr w:type="gramStart"/>
      <w:r w:rsidRPr="00C84229">
        <w:rPr>
          <w:sz w:val="28"/>
          <w:szCs w:val="28"/>
        </w:rPr>
        <w:t>Порядок распространяется на имеющие государственную аккредитацию образовательные организации, реализующие основные образовательные программы основного общего образования, расположенные на т</w:t>
      </w:r>
      <w:r>
        <w:rPr>
          <w:sz w:val="28"/>
          <w:szCs w:val="28"/>
        </w:rPr>
        <w:t xml:space="preserve">ерритории Белгородской области </w:t>
      </w:r>
      <w:r w:rsidRPr="00C84229">
        <w:rPr>
          <w:sz w:val="28"/>
          <w:szCs w:val="28"/>
        </w:rPr>
        <w:t xml:space="preserve">независимо от их организационно-правовой формы </w:t>
      </w:r>
      <w:r w:rsidRPr="005D22E2">
        <w:rPr>
          <w:sz w:val="28"/>
          <w:szCs w:val="28"/>
        </w:rPr>
        <w:t>и подчинённости (далее - образовательные организации).</w:t>
      </w:r>
      <w:proofErr w:type="gramEnd"/>
    </w:p>
    <w:p w:rsidR="00544AC6" w:rsidRDefault="00544AC6" w:rsidP="00544AC6">
      <w:pPr>
        <w:pStyle w:val="Default"/>
        <w:numPr>
          <w:ilvl w:val="1"/>
          <w:numId w:val="2"/>
        </w:numPr>
        <w:tabs>
          <w:tab w:val="left" w:pos="1276"/>
        </w:tabs>
        <w:spacing w:line="240" w:lineRule="atLeast"/>
        <w:ind w:left="0" w:firstLine="567"/>
        <w:jc w:val="both"/>
        <w:rPr>
          <w:sz w:val="28"/>
          <w:szCs w:val="28"/>
        </w:rPr>
      </w:pPr>
      <w:r w:rsidRPr="005D22E2">
        <w:rPr>
          <w:sz w:val="28"/>
          <w:szCs w:val="28"/>
        </w:rPr>
        <w:t xml:space="preserve">К ГИА-9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5D22E2">
        <w:rPr>
          <w:sz w:val="28"/>
          <w:szCs w:val="28"/>
        </w:rPr>
        <w:t>удовлетворительных</w:t>
      </w:r>
      <w:proofErr w:type="gramEnd"/>
      <w:r w:rsidRPr="005D22E2">
        <w:rPr>
          <w:sz w:val="28"/>
          <w:szCs w:val="28"/>
        </w:rPr>
        <w:t>).</w:t>
      </w:r>
    </w:p>
    <w:p w:rsidR="00544AC6" w:rsidRPr="00ED698D" w:rsidRDefault="00544AC6" w:rsidP="00544AC6">
      <w:pPr>
        <w:pStyle w:val="Default"/>
        <w:numPr>
          <w:ilvl w:val="1"/>
          <w:numId w:val="2"/>
        </w:numPr>
        <w:tabs>
          <w:tab w:val="left" w:pos="1276"/>
        </w:tabs>
        <w:spacing w:line="240" w:lineRule="atLeast"/>
        <w:ind w:left="0" w:firstLine="567"/>
        <w:jc w:val="both"/>
        <w:rPr>
          <w:sz w:val="28"/>
          <w:szCs w:val="28"/>
        </w:rPr>
      </w:pPr>
      <w:proofErr w:type="gramStart"/>
      <w:r w:rsidRPr="00C943F1">
        <w:rPr>
          <w:sz w:val="28"/>
          <w:szCs w:val="28"/>
        </w:rPr>
        <w:t>Участниками основного государственного экзамена (далее – ОГЭ)</w:t>
      </w:r>
      <w:r>
        <w:rPr>
          <w:sz w:val="28"/>
          <w:szCs w:val="28"/>
        </w:rPr>
        <w:t xml:space="preserve"> являются</w:t>
      </w:r>
      <w:r w:rsidRPr="00C943F1">
        <w:rPr>
          <w:sz w:val="28"/>
          <w:szCs w:val="28"/>
        </w:rPr>
        <w:t xml:space="preserve"> обучающиеся образовательных организаций, в том числе иностранные граждане, лица без гражданства, беженцы и вынужденные переселенцы, освоившие образовательные программы основного общего образования в очной, </w:t>
      </w:r>
      <w:proofErr w:type="spellStart"/>
      <w:r w:rsidRPr="00C943F1">
        <w:rPr>
          <w:sz w:val="28"/>
          <w:szCs w:val="28"/>
        </w:rPr>
        <w:t>очно-заочной</w:t>
      </w:r>
      <w:proofErr w:type="spellEnd"/>
      <w:r w:rsidRPr="00C943F1">
        <w:rPr>
          <w:sz w:val="28"/>
          <w:szCs w:val="28"/>
        </w:rPr>
        <w:t xml:space="preserve"> или заочной формах, а также лица, освоившие образовательные программы основного общего образования в форме семейного образования и </w:t>
      </w:r>
      <w:r w:rsidRPr="00ED698D">
        <w:rPr>
          <w:sz w:val="28"/>
          <w:szCs w:val="28"/>
        </w:rPr>
        <w:t>допущенные в текущем году к ГИА-9.</w:t>
      </w:r>
      <w:proofErr w:type="gramEnd"/>
    </w:p>
    <w:p w:rsidR="00544AC6" w:rsidRPr="00ED698D" w:rsidRDefault="00544AC6" w:rsidP="00544AC6">
      <w:pPr>
        <w:pStyle w:val="Default"/>
        <w:numPr>
          <w:ilvl w:val="1"/>
          <w:numId w:val="2"/>
        </w:numPr>
        <w:tabs>
          <w:tab w:val="left" w:pos="1276"/>
        </w:tabs>
        <w:spacing w:line="240" w:lineRule="atLeast"/>
        <w:ind w:left="0" w:firstLine="567"/>
        <w:jc w:val="both"/>
        <w:rPr>
          <w:sz w:val="28"/>
          <w:szCs w:val="28"/>
        </w:rPr>
      </w:pPr>
      <w:r w:rsidRPr="00ED698D">
        <w:rPr>
          <w:sz w:val="28"/>
          <w:szCs w:val="28"/>
        </w:rPr>
        <w:t>Участниками государственного выпускного экзамена (далее – ГВЭ) являются:</w:t>
      </w:r>
    </w:p>
    <w:p w:rsidR="00544AC6" w:rsidRPr="00ED698D" w:rsidRDefault="00544AC6" w:rsidP="00544AC6">
      <w:pPr>
        <w:pStyle w:val="Default"/>
        <w:numPr>
          <w:ilvl w:val="0"/>
          <w:numId w:val="4"/>
        </w:numPr>
        <w:tabs>
          <w:tab w:val="left" w:pos="1134"/>
        </w:tabs>
        <w:ind w:left="0" w:firstLine="567"/>
        <w:jc w:val="both"/>
        <w:rPr>
          <w:sz w:val="28"/>
          <w:szCs w:val="28"/>
        </w:rPr>
      </w:pPr>
      <w:r w:rsidRPr="00ED698D">
        <w:rPr>
          <w:sz w:val="28"/>
          <w:szCs w:val="28"/>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44AC6" w:rsidRPr="00ED698D" w:rsidRDefault="00544AC6" w:rsidP="00544AC6">
      <w:pPr>
        <w:pStyle w:val="Default"/>
        <w:numPr>
          <w:ilvl w:val="0"/>
          <w:numId w:val="4"/>
        </w:numPr>
        <w:tabs>
          <w:tab w:val="left" w:pos="1134"/>
        </w:tabs>
        <w:ind w:left="0" w:firstLine="567"/>
        <w:jc w:val="both"/>
        <w:rPr>
          <w:sz w:val="28"/>
          <w:szCs w:val="28"/>
        </w:rPr>
      </w:pPr>
      <w:r w:rsidRPr="00ED698D">
        <w:rPr>
          <w:sz w:val="28"/>
          <w:szCs w:val="28"/>
        </w:rPr>
        <w:lastRenderedPageBreak/>
        <w:t>несовершеннолетние лица, подозреваемые и обвиняемые, содержащиеся под стражей;</w:t>
      </w:r>
    </w:p>
    <w:p w:rsidR="00544AC6" w:rsidRPr="00ED698D" w:rsidRDefault="00544AC6" w:rsidP="00544AC6">
      <w:pPr>
        <w:pStyle w:val="Default"/>
        <w:numPr>
          <w:ilvl w:val="0"/>
          <w:numId w:val="4"/>
        </w:numPr>
        <w:tabs>
          <w:tab w:val="left" w:pos="1134"/>
        </w:tabs>
        <w:ind w:left="0" w:firstLine="567"/>
        <w:jc w:val="both"/>
        <w:rPr>
          <w:sz w:val="28"/>
          <w:szCs w:val="28"/>
        </w:rPr>
      </w:pPr>
      <w:r w:rsidRPr="00ED698D">
        <w:rPr>
          <w:sz w:val="28"/>
          <w:szCs w:val="28"/>
        </w:rPr>
        <w:t>обучающиеся с ограниченными возможностями здоровья (далее – ОВЗ), обучающиеся дети-инвалиды и инвалиды, освоившие образовательные программы основного общего образования;</w:t>
      </w:r>
    </w:p>
    <w:p w:rsidR="00544AC6" w:rsidRPr="00ED698D" w:rsidRDefault="00544AC6" w:rsidP="00544AC6">
      <w:pPr>
        <w:pStyle w:val="Default"/>
        <w:numPr>
          <w:ilvl w:val="0"/>
          <w:numId w:val="4"/>
        </w:numPr>
        <w:tabs>
          <w:tab w:val="left" w:pos="1134"/>
        </w:tabs>
        <w:ind w:left="0" w:firstLine="567"/>
        <w:jc w:val="both"/>
        <w:rPr>
          <w:sz w:val="28"/>
          <w:szCs w:val="28"/>
        </w:rPr>
      </w:pPr>
      <w:r w:rsidRPr="00ED698D">
        <w:rPr>
          <w:sz w:val="28"/>
          <w:szCs w:val="28"/>
        </w:rPr>
        <w:t>обучающиеся, освоившие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544AC6" w:rsidRPr="00ED698D" w:rsidRDefault="00544AC6" w:rsidP="00544AC6">
      <w:pPr>
        <w:pStyle w:val="Default"/>
        <w:numPr>
          <w:ilvl w:val="1"/>
          <w:numId w:val="2"/>
        </w:numPr>
        <w:tabs>
          <w:tab w:val="left" w:pos="1134"/>
        </w:tabs>
        <w:ind w:left="0" w:firstLine="567"/>
        <w:jc w:val="both"/>
        <w:rPr>
          <w:sz w:val="28"/>
          <w:szCs w:val="28"/>
        </w:rPr>
      </w:pPr>
      <w:r w:rsidRPr="00ED698D">
        <w:rPr>
          <w:sz w:val="28"/>
          <w:szCs w:val="28"/>
        </w:rPr>
        <w:t>Указанные категории участников ГВЭ при желании имеют право пройти ГИА-9 в форме ОГЭ по отдельным учебным предметам.</w:t>
      </w:r>
    </w:p>
    <w:p w:rsidR="00544AC6" w:rsidRPr="00ED698D" w:rsidRDefault="00544AC6" w:rsidP="00544AC6">
      <w:pPr>
        <w:pStyle w:val="Default"/>
        <w:ind w:firstLine="567"/>
        <w:jc w:val="center"/>
        <w:rPr>
          <w:b/>
          <w:bCs/>
          <w:sz w:val="28"/>
          <w:szCs w:val="28"/>
        </w:rPr>
      </w:pPr>
    </w:p>
    <w:p w:rsidR="00544AC6" w:rsidRPr="00ED698D" w:rsidRDefault="00544AC6" w:rsidP="00544AC6">
      <w:pPr>
        <w:pStyle w:val="Default"/>
        <w:numPr>
          <w:ilvl w:val="0"/>
          <w:numId w:val="2"/>
        </w:numPr>
        <w:jc w:val="center"/>
        <w:rPr>
          <w:b/>
          <w:bCs/>
          <w:sz w:val="28"/>
          <w:szCs w:val="28"/>
        </w:rPr>
      </w:pPr>
      <w:r w:rsidRPr="00ED698D">
        <w:rPr>
          <w:b/>
          <w:bCs/>
          <w:sz w:val="28"/>
          <w:szCs w:val="28"/>
        </w:rPr>
        <w:t>Регистрация на участие в ГИА-9</w:t>
      </w:r>
    </w:p>
    <w:p w:rsidR="00544AC6" w:rsidRPr="00ED698D" w:rsidRDefault="00544AC6" w:rsidP="00544AC6">
      <w:pPr>
        <w:pStyle w:val="Default"/>
        <w:tabs>
          <w:tab w:val="left" w:pos="1276"/>
        </w:tabs>
        <w:ind w:firstLine="567"/>
        <w:jc w:val="both"/>
        <w:rPr>
          <w:sz w:val="28"/>
          <w:szCs w:val="28"/>
        </w:rPr>
      </w:pPr>
    </w:p>
    <w:p w:rsidR="00544AC6" w:rsidRPr="00ED698D" w:rsidRDefault="00544AC6" w:rsidP="00544AC6">
      <w:pPr>
        <w:pStyle w:val="Default"/>
        <w:numPr>
          <w:ilvl w:val="1"/>
          <w:numId w:val="2"/>
        </w:numPr>
        <w:tabs>
          <w:tab w:val="left" w:pos="1134"/>
        </w:tabs>
        <w:ind w:left="0" w:firstLine="556"/>
        <w:jc w:val="both"/>
        <w:rPr>
          <w:sz w:val="28"/>
          <w:szCs w:val="28"/>
        </w:rPr>
      </w:pPr>
      <w:r w:rsidRPr="00ED698D">
        <w:rPr>
          <w:sz w:val="28"/>
          <w:szCs w:val="28"/>
        </w:rPr>
        <w:t xml:space="preserve">Выбранные </w:t>
      </w:r>
      <w:proofErr w:type="gramStart"/>
      <w:r w:rsidRPr="00ED698D">
        <w:rPr>
          <w:sz w:val="28"/>
          <w:szCs w:val="28"/>
        </w:rPr>
        <w:t>обучающимися</w:t>
      </w:r>
      <w:proofErr w:type="gramEnd"/>
      <w:r w:rsidRPr="00ED698D">
        <w:rPr>
          <w:sz w:val="28"/>
          <w:szCs w:val="28"/>
        </w:rPr>
        <w:t xml:space="preserve"> учебные предметы, форма (формы) ГИА-9 (ОГЭ, ГВЭ) указываются им в заявлении, которое он подает в образовательную организацию </w:t>
      </w:r>
      <w:r w:rsidRPr="004B71A8">
        <w:rPr>
          <w:b/>
          <w:sz w:val="28"/>
          <w:szCs w:val="28"/>
          <w:u w:val="single"/>
        </w:rPr>
        <w:t>до 1 марта включительно</w:t>
      </w:r>
      <w:r w:rsidRPr="00ED698D">
        <w:rPr>
          <w:sz w:val="28"/>
          <w:szCs w:val="28"/>
        </w:rPr>
        <w:t xml:space="preserve"> (приложение 1 к Порядку). Приложением к заявлению оформляется согласие на обработку персональных данных участников ГИА-9: для совершеннолетних обучающихся (приложение 2 к Порядку), для </w:t>
      </w:r>
      <w:proofErr w:type="gramStart"/>
      <w:r w:rsidRPr="00ED698D">
        <w:rPr>
          <w:sz w:val="28"/>
          <w:szCs w:val="28"/>
        </w:rPr>
        <w:t>несовершеннолетних</w:t>
      </w:r>
      <w:proofErr w:type="gramEnd"/>
      <w:r w:rsidRPr="00ED698D">
        <w:rPr>
          <w:sz w:val="28"/>
          <w:szCs w:val="28"/>
        </w:rPr>
        <w:t xml:space="preserve"> обучающихся - от родителей (законных представителей) (приложение 3 к Порядку).</w:t>
      </w:r>
    </w:p>
    <w:p w:rsidR="00544AC6" w:rsidRPr="00ED698D" w:rsidRDefault="00544AC6" w:rsidP="00544AC6">
      <w:pPr>
        <w:pStyle w:val="Default"/>
        <w:numPr>
          <w:ilvl w:val="1"/>
          <w:numId w:val="2"/>
        </w:numPr>
        <w:tabs>
          <w:tab w:val="left" w:pos="1134"/>
        </w:tabs>
        <w:ind w:left="0" w:firstLine="556"/>
        <w:jc w:val="both"/>
        <w:rPr>
          <w:sz w:val="28"/>
          <w:szCs w:val="28"/>
        </w:rPr>
      </w:pPr>
      <w:proofErr w:type="gramStart"/>
      <w:r w:rsidRPr="00ED698D">
        <w:rPr>
          <w:sz w:val="28"/>
          <w:szCs w:val="28"/>
        </w:rPr>
        <w:t>Регистрация обучающихся на участие в ГИА-9 осуществляется на основании письменного заявления, которое подается обучающимся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roofErr w:type="gramEnd"/>
    </w:p>
    <w:p w:rsidR="00544AC6" w:rsidRPr="00ED698D" w:rsidRDefault="00544AC6" w:rsidP="00544AC6">
      <w:pPr>
        <w:pStyle w:val="Default"/>
        <w:numPr>
          <w:ilvl w:val="1"/>
          <w:numId w:val="2"/>
        </w:numPr>
        <w:tabs>
          <w:tab w:val="left" w:pos="1134"/>
        </w:tabs>
        <w:ind w:left="0" w:firstLine="556"/>
        <w:jc w:val="both"/>
        <w:rPr>
          <w:sz w:val="28"/>
          <w:szCs w:val="28"/>
        </w:rPr>
      </w:pPr>
      <w:r w:rsidRPr="00ED698D">
        <w:rPr>
          <w:sz w:val="28"/>
          <w:szCs w:val="28"/>
        </w:rPr>
        <w:t>Обучающиеся подают указанное заявление в образовательную организацию, в которой они осваивают образовательные программы основного образования.</w:t>
      </w:r>
    </w:p>
    <w:p w:rsidR="00544AC6" w:rsidRPr="00ED698D" w:rsidRDefault="00544AC6" w:rsidP="00544AC6">
      <w:pPr>
        <w:pStyle w:val="Default"/>
        <w:numPr>
          <w:ilvl w:val="1"/>
          <w:numId w:val="2"/>
        </w:numPr>
        <w:tabs>
          <w:tab w:val="left" w:pos="1134"/>
        </w:tabs>
        <w:ind w:left="0" w:firstLine="556"/>
        <w:jc w:val="both"/>
        <w:rPr>
          <w:sz w:val="28"/>
          <w:szCs w:val="28"/>
        </w:rPr>
      </w:pPr>
      <w:proofErr w:type="gramStart"/>
      <w:r w:rsidRPr="00ED698D">
        <w:rPr>
          <w:sz w:val="28"/>
          <w:szCs w:val="28"/>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для прохождения ГИА-9 экстерном подают заявление в образовательную организацию, осуществляющую образовательную деятельность по имеющей государственную аккредитацию образовательной программе основного общего образования в установленных формах.</w:t>
      </w:r>
      <w:proofErr w:type="gramEnd"/>
      <w:r w:rsidRPr="00ED698D">
        <w:rPr>
          <w:sz w:val="28"/>
          <w:szCs w:val="28"/>
        </w:rPr>
        <w:t xml:space="preserve"> Указанные обучающиеся допускаются к ГИА-9 при условии получения ими отметок не ниже удовлетворительных на промежуточной аттестации.</w:t>
      </w:r>
    </w:p>
    <w:p w:rsidR="00544AC6" w:rsidRPr="00ED698D" w:rsidRDefault="00544AC6" w:rsidP="00544AC6">
      <w:pPr>
        <w:pStyle w:val="Default"/>
        <w:numPr>
          <w:ilvl w:val="1"/>
          <w:numId w:val="2"/>
        </w:numPr>
        <w:tabs>
          <w:tab w:val="left" w:pos="1134"/>
        </w:tabs>
        <w:ind w:left="0" w:firstLine="556"/>
        <w:jc w:val="both"/>
        <w:rPr>
          <w:sz w:val="28"/>
          <w:szCs w:val="28"/>
        </w:rPr>
      </w:pPr>
      <w:r w:rsidRPr="00ED698D">
        <w:rPr>
          <w:sz w:val="28"/>
          <w:szCs w:val="28"/>
        </w:rPr>
        <w:t xml:space="preserve">Обучающиеся с ОВЗ при подаче заявления представляют копию рекомендаций </w:t>
      </w:r>
      <w:proofErr w:type="spellStart"/>
      <w:r w:rsidRPr="00ED698D">
        <w:rPr>
          <w:sz w:val="28"/>
          <w:szCs w:val="28"/>
        </w:rPr>
        <w:t>психолого-медико-педагогической</w:t>
      </w:r>
      <w:proofErr w:type="spellEnd"/>
      <w:r w:rsidRPr="00ED698D">
        <w:rPr>
          <w:sz w:val="28"/>
          <w:szCs w:val="28"/>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44AC6" w:rsidRPr="00ED698D" w:rsidRDefault="00544AC6" w:rsidP="00544AC6">
      <w:pPr>
        <w:pStyle w:val="Default"/>
        <w:numPr>
          <w:ilvl w:val="1"/>
          <w:numId w:val="2"/>
        </w:numPr>
        <w:tabs>
          <w:tab w:val="left" w:pos="1134"/>
        </w:tabs>
        <w:ind w:left="0" w:firstLine="556"/>
        <w:jc w:val="both"/>
        <w:rPr>
          <w:sz w:val="28"/>
          <w:szCs w:val="28"/>
        </w:rPr>
      </w:pPr>
      <w:r w:rsidRPr="00ED698D">
        <w:rPr>
          <w:sz w:val="28"/>
          <w:szCs w:val="28"/>
        </w:rPr>
        <w:lastRenderedPageBreak/>
        <w:t xml:space="preserve">Обучающиеся, являющиеся в текущем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proofErr w:type="spellStart"/>
      <w:r w:rsidRPr="00ED698D">
        <w:rPr>
          <w:sz w:val="28"/>
          <w:szCs w:val="28"/>
        </w:rPr>
        <w:t>Минобрнауки</w:t>
      </w:r>
      <w:proofErr w:type="spellEnd"/>
      <w:r w:rsidRPr="00ED698D">
        <w:rPr>
          <w:sz w:val="28"/>
          <w:szCs w:val="28"/>
        </w:rPr>
        <w:t xml:space="preserve"> России, освобождаются от прохождения ГИА-9 по учебному предмету, соответствующему профилю всероссийской олимпиады школьников, международной олимпиады.</w:t>
      </w:r>
    </w:p>
    <w:p w:rsidR="00544AC6" w:rsidRPr="00ED698D" w:rsidRDefault="00544AC6" w:rsidP="00544AC6">
      <w:pPr>
        <w:pStyle w:val="Default"/>
        <w:numPr>
          <w:ilvl w:val="1"/>
          <w:numId w:val="2"/>
        </w:numPr>
        <w:tabs>
          <w:tab w:val="left" w:pos="1134"/>
        </w:tabs>
        <w:ind w:left="0" w:firstLine="556"/>
        <w:jc w:val="both"/>
        <w:rPr>
          <w:sz w:val="28"/>
          <w:szCs w:val="28"/>
        </w:rPr>
      </w:pPr>
      <w:r w:rsidRPr="00ED698D">
        <w:rPr>
          <w:sz w:val="28"/>
          <w:szCs w:val="28"/>
        </w:rPr>
        <w:t>При подаче заявления на участие в ОГЭ по иностранным языкам обучающийся должен быть информирован о схеме организации проведения ОГЭ по иностранным языкам, принятой департаментом образования Белгородской области.</w:t>
      </w:r>
    </w:p>
    <w:p w:rsidR="00544AC6" w:rsidRPr="00ED698D" w:rsidRDefault="00544AC6" w:rsidP="00544AC6">
      <w:pPr>
        <w:pStyle w:val="Default"/>
        <w:numPr>
          <w:ilvl w:val="1"/>
          <w:numId w:val="2"/>
        </w:numPr>
        <w:tabs>
          <w:tab w:val="left" w:pos="1134"/>
        </w:tabs>
        <w:ind w:left="0" w:firstLine="556"/>
        <w:jc w:val="both"/>
        <w:rPr>
          <w:sz w:val="28"/>
          <w:szCs w:val="28"/>
        </w:rPr>
      </w:pPr>
      <w:r w:rsidRPr="00ED698D">
        <w:rPr>
          <w:sz w:val="28"/>
          <w:szCs w:val="28"/>
        </w:rPr>
        <w:t>При подаче заявления на участие в ОГЭ по химии обучающийся должен быть информирован о модели проведения ОГЭ по химии, используемой на территории Белгородской области в 2018 году при проведении ОГЭ по химии.</w:t>
      </w:r>
    </w:p>
    <w:p w:rsidR="00544AC6" w:rsidRPr="00ED698D" w:rsidRDefault="00544AC6" w:rsidP="00544AC6">
      <w:pPr>
        <w:pStyle w:val="Default"/>
        <w:numPr>
          <w:ilvl w:val="1"/>
          <w:numId w:val="2"/>
        </w:numPr>
        <w:tabs>
          <w:tab w:val="left" w:pos="1134"/>
        </w:tabs>
        <w:ind w:left="0" w:firstLine="556"/>
        <w:jc w:val="both"/>
        <w:rPr>
          <w:sz w:val="28"/>
          <w:szCs w:val="28"/>
        </w:rPr>
      </w:pPr>
      <w:r w:rsidRPr="00ED698D">
        <w:rPr>
          <w:sz w:val="28"/>
          <w:szCs w:val="28"/>
        </w:rPr>
        <w:t xml:space="preserve">При подаче заявления на участие в ГВЭ </w:t>
      </w:r>
      <w:proofErr w:type="gramStart"/>
      <w:r w:rsidRPr="00ED698D">
        <w:rPr>
          <w:sz w:val="28"/>
          <w:szCs w:val="28"/>
        </w:rPr>
        <w:t>обучающемуся</w:t>
      </w:r>
      <w:proofErr w:type="gramEnd"/>
      <w:r w:rsidRPr="00ED698D">
        <w:rPr>
          <w:sz w:val="28"/>
          <w:szCs w:val="28"/>
        </w:rPr>
        <w:t xml:space="preserve"> необходимо указать форму сдачи экзамена (устная или письменная).</w:t>
      </w:r>
    </w:p>
    <w:p w:rsidR="00544AC6" w:rsidRPr="00ED698D" w:rsidRDefault="00544AC6" w:rsidP="00544AC6">
      <w:pPr>
        <w:pStyle w:val="Default"/>
        <w:numPr>
          <w:ilvl w:val="1"/>
          <w:numId w:val="2"/>
        </w:numPr>
        <w:tabs>
          <w:tab w:val="left" w:pos="1276"/>
        </w:tabs>
        <w:ind w:left="0" w:firstLine="556"/>
        <w:jc w:val="both"/>
        <w:rPr>
          <w:sz w:val="28"/>
          <w:szCs w:val="28"/>
        </w:rPr>
      </w:pPr>
      <w:r w:rsidRPr="00ED698D">
        <w:rPr>
          <w:sz w:val="28"/>
          <w:szCs w:val="28"/>
        </w:rPr>
        <w:t>Администрация образовательной организации организует прием заявлений на сдачу ГИА-9. На заявлении делается отметка о номере и дате его поступления, а также подпись лица, принявшего заявление.</w:t>
      </w:r>
    </w:p>
    <w:p w:rsidR="00544AC6" w:rsidRPr="00ED698D" w:rsidRDefault="00544AC6" w:rsidP="00544AC6">
      <w:pPr>
        <w:pStyle w:val="Default"/>
        <w:numPr>
          <w:ilvl w:val="1"/>
          <w:numId w:val="2"/>
        </w:numPr>
        <w:tabs>
          <w:tab w:val="left" w:pos="1276"/>
        </w:tabs>
        <w:ind w:left="0" w:firstLine="556"/>
        <w:jc w:val="both"/>
        <w:rPr>
          <w:sz w:val="28"/>
          <w:szCs w:val="28"/>
        </w:rPr>
      </w:pPr>
      <w:r w:rsidRPr="00ED698D">
        <w:rPr>
          <w:sz w:val="28"/>
          <w:szCs w:val="28"/>
        </w:rPr>
        <w:t>Заявления на сдачу ГИА-9 подлежат обязательной регистрации в журнале регистрации заявлений участников ГИА-9 в день подачи заявления (приложение 4 к Порядку).</w:t>
      </w:r>
    </w:p>
    <w:p w:rsidR="00544AC6" w:rsidRPr="00ED698D" w:rsidRDefault="00544AC6" w:rsidP="00544AC6">
      <w:pPr>
        <w:pStyle w:val="Default"/>
        <w:numPr>
          <w:ilvl w:val="1"/>
          <w:numId w:val="2"/>
        </w:numPr>
        <w:tabs>
          <w:tab w:val="left" w:pos="1276"/>
        </w:tabs>
        <w:ind w:left="0" w:firstLine="556"/>
        <w:jc w:val="both"/>
        <w:rPr>
          <w:sz w:val="28"/>
          <w:szCs w:val="28"/>
        </w:rPr>
      </w:pPr>
      <w:r w:rsidRPr="00ED698D">
        <w:rPr>
          <w:sz w:val="28"/>
          <w:szCs w:val="28"/>
        </w:rPr>
        <w:t>Журнал регистрации заявлений обучающихся на участие в ГИА-9 вносится в номенклатуру дел образовательной организации.</w:t>
      </w:r>
    </w:p>
    <w:p w:rsidR="00544AC6" w:rsidRPr="00ED698D" w:rsidRDefault="00544AC6" w:rsidP="00544AC6">
      <w:pPr>
        <w:pStyle w:val="Default"/>
        <w:numPr>
          <w:ilvl w:val="1"/>
          <w:numId w:val="2"/>
        </w:numPr>
        <w:tabs>
          <w:tab w:val="left" w:pos="1276"/>
        </w:tabs>
        <w:ind w:left="0" w:firstLine="556"/>
        <w:jc w:val="both"/>
        <w:rPr>
          <w:sz w:val="28"/>
          <w:szCs w:val="28"/>
        </w:rPr>
      </w:pPr>
      <w:r w:rsidRPr="00ED698D">
        <w:rPr>
          <w:sz w:val="28"/>
          <w:szCs w:val="28"/>
        </w:rPr>
        <w:t>Лицо, ответственное за прием и регистрацию документов:</w:t>
      </w:r>
    </w:p>
    <w:p w:rsidR="00544AC6" w:rsidRPr="00ED698D" w:rsidRDefault="00544AC6" w:rsidP="00544AC6">
      <w:pPr>
        <w:pStyle w:val="Default"/>
        <w:numPr>
          <w:ilvl w:val="0"/>
          <w:numId w:val="5"/>
        </w:numPr>
        <w:tabs>
          <w:tab w:val="left" w:pos="993"/>
        </w:tabs>
        <w:ind w:left="0" w:firstLine="567"/>
        <w:jc w:val="both"/>
        <w:rPr>
          <w:sz w:val="28"/>
          <w:szCs w:val="28"/>
        </w:rPr>
      </w:pPr>
      <w:r w:rsidRPr="00ED698D">
        <w:rPr>
          <w:sz w:val="28"/>
          <w:szCs w:val="28"/>
        </w:rPr>
        <w:t xml:space="preserve">выдаёт бланк заявления и проверяет правильность его заполнения; </w:t>
      </w:r>
    </w:p>
    <w:p w:rsidR="00544AC6" w:rsidRPr="00ED698D" w:rsidRDefault="00544AC6" w:rsidP="00544AC6">
      <w:pPr>
        <w:pStyle w:val="Default"/>
        <w:numPr>
          <w:ilvl w:val="0"/>
          <w:numId w:val="5"/>
        </w:numPr>
        <w:tabs>
          <w:tab w:val="left" w:pos="993"/>
        </w:tabs>
        <w:ind w:left="0" w:firstLine="567"/>
        <w:jc w:val="both"/>
        <w:rPr>
          <w:sz w:val="28"/>
          <w:szCs w:val="28"/>
        </w:rPr>
      </w:pPr>
      <w:r w:rsidRPr="00ED698D">
        <w:rPr>
          <w:sz w:val="28"/>
          <w:szCs w:val="28"/>
        </w:rPr>
        <w:t>после заполнения участником ГИА-9 заявления проводит его регистрацию в журнале регистрации заявлений участников ГИА-9.</w:t>
      </w:r>
    </w:p>
    <w:p w:rsidR="00544AC6" w:rsidRPr="00ED698D" w:rsidRDefault="00544AC6" w:rsidP="00544AC6">
      <w:pPr>
        <w:pStyle w:val="Default"/>
        <w:numPr>
          <w:ilvl w:val="1"/>
          <w:numId w:val="2"/>
        </w:numPr>
        <w:tabs>
          <w:tab w:val="left" w:pos="1276"/>
        </w:tabs>
        <w:ind w:left="0" w:firstLine="567"/>
        <w:jc w:val="both"/>
        <w:rPr>
          <w:sz w:val="28"/>
          <w:szCs w:val="28"/>
        </w:rPr>
      </w:pPr>
      <w:r w:rsidRPr="00ED698D">
        <w:rPr>
          <w:sz w:val="28"/>
          <w:szCs w:val="28"/>
        </w:rPr>
        <w:t>Лица, имеющие право доступа к базе данных информационной системы - функциональному модулю «Планирование ГИА», вносят данные об участниках ГИА-9 в соответствии с заявлениями участников ГИА-9.</w:t>
      </w:r>
    </w:p>
    <w:p w:rsidR="00544AC6" w:rsidRPr="00ED698D" w:rsidRDefault="00544AC6" w:rsidP="00544AC6">
      <w:pPr>
        <w:pStyle w:val="Default"/>
        <w:numPr>
          <w:ilvl w:val="1"/>
          <w:numId w:val="2"/>
        </w:numPr>
        <w:tabs>
          <w:tab w:val="left" w:pos="1276"/>
        </w:tabs>
        <w:ind w:left="0" w:firstLine="567"/>
        <w:jc w:val="both"/>
        <w:rPr>
          <w:sz w:val="28"/>
          <w:szCs w:val="28"/>
        </w:rPr>
      </w:pPr>
      <w:r w:rsidRPr="00ED698D">
        <w:rPr>
          <w:sz w:val="28"/>
          <w:szCs w:val="28"/>
        </w:rPr>
        <w:t xml:space="preserve">Государственная экзаменационная комиссия (далее – ГЭК) вправе принимать решение о допуске к сдаче ГИА-9 в дополнительные сроки </w:t>
      </w:r>
      <w:proofErr w:type="gramStart"/>
      <w:r w:rsidRPr="00ED698D">
        <w:rPr>
          <w:sz w:val="28"/>
          <w:szCs w:val="28"/>
        </w:rPr>
        <w:t>обучающихся</w:t>
      </w:r>
      <w:proofErr w:type="gramEnd"/>
      <w:r w:rsidRPr="00ED698D">
        <w:rPr>
          <w:sz w:val="28"/>
          <w:szCs w:val="28"/>
        </w:rPr>
        <w:t>, не имеющих возможности участвовать в ГИА-9 в основные сроки проведения ГИА-9 по религиозным убеждениям, а также считать такие причины уважительными.</w:t>
      </w:r>
    </w:p>
    <w:p w:rsidR="00544AC6" w:rsidRPr="00ED698D" w:rsidRDefault="00544AC6" w:rsidP="00544AC6">
      <w:pPr>
        <w:pStyle w:val="Default"/>
        <w:numPr>
          <w:ilvl w:val="1"/>
          <w:numId w:val="2"/>
        </w:numPr>
        <w:tabs>
          <w:tab w:val="left" w:pos="1276"/>
        </w:tabs>
        <w:ind w:left="0" w:firstLine="567"/>
        <w:jc w:val="both"/>
        <w:rPr>
          <w:sz w:val="28"/>
          <w:szCs w:val="28"/>
        </w:rPr>
      </w:pPr>
      <w:r w:rsidRPr="00ED698D">
        <w:rPr>
          <w:sz w:val="28"/>
          <w:szCs w:val="28"/>
        </w:rPr>
        <w:t xml:space="preserve">Обучающиеся вправе изменить перечень указанных в заявлении экзаменов, а также форму ГИА-9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они планируют пройти ГИА-9, и (или) измененной формы ГИА-9, а также и причины изменения заявленного ранее перечня и (или) формы ГИА. Указанное заявление подается не </w:t>
      </w:r>
      <w:proofErr w:type="gramStart"/>
      <w:r w:rsidRPr="00ED698D">
        <w:rPr>
          <w:sz w:val="28"/>
          <w:szCs w:val="28"/>
        </w:rPr>
        <w:t>позднее</w:t>
      </w:r>
      <w:proofErr w:type="gramEnd"/>
      <w:r w:rsidRPr="00ED698D">
        <w:rPr>
          <w:sz w:val="28"/>
          <w:szCs w:val="28"/>
        </w:rPr>
        <w:t xml:space="preserve"> чем за две недели до начала соответствующих экзаменов.</w:t>
      </w:r>
    </w:p>
    <w:p w:rsidR="00544AC6" w:rsidRPr="00ED698D" w:rsidRDefault="00544AC6" w:rsidP="00544AC6">
      <w:pPr>
        <w:pStyle w:val="Default"/>
        <w:numPr>
          <w:ilvl w:val="1"/>
          <w:numId w:val="2"/>
        </w:numPr>
        <w:tabs>
          <w:tab w:val="left" w:pos="1276"/>
        </w:tabs>
        <w:ind w:left="0" w:firstLine="567"/>
        <w:jc w:val="both"/>
        <w:rPr>
          <w:sz w:val="28"/>
          <w:szCs w:val="28"/>
        </w:rPr>
      </w:pPr>
      <w:r w:rsidRPr="00ED698D">
        <w:rPr>
          <w:sz w:val="28"/>
          <w:szCs w:val="28"/>
        </w:rPr>
        <w:t xml:space="preserve">Обучающиеся с ОВЗ, освоившие образовательные программы основного общего образования, изъявившие желание проходить ГИА-9 только </w:t>
      </w:r>
      <w:r w:rsidRPr="00ED698D">
        <w:rPr>
          <w:sz w:val="28"/>
          <w:szCs w:val="28"/>
        </w:rPr>
        <w:lastRenderedPageBreak/>
        <w:t>по двум обязательным учебным предметам, вправе дополнить указанный в заявлении перечень экзаменов.</w:t>
      </w:r>
    </w:p>
    <w:p w:rsidR="00544AC6" w:rsidRPr="00ED698D" w:rsidRDefault="00544AC6" w:rsidP="00544AC6">
      <w:pPr>
        <w:pStyle w:val="Default"/>
        <w:numPr>
          <w:ilvl w:val="1"/>
          <w:numId w:val="2"/>
        </w:numPr>
        <w:tabs>
          <w:tab w:val="left" w:pos="1276"/>
        </w:tabs>
        <w:ind w:left="0" w:firstLine="567"/>
        <w:jc w:val="both"/>
        <w:rPr>
          <w:sz w:val="28"/>
          <w:szCs w:val="28"/>
        </w:rPr>
      </w:pPr>
      <w:r w:rsidRPr="00ED698D">
        <w:rPr>
          <w:sz w:val="28"/>
          <w:szCs w:val="28"/>
        </w:rPr>
        <w:t xml:space="preserve">В этом случае указанные обучающиеся не </w:t>
      </w:r>
      <w:proofErr w:type="gramStart"/>
      <w:r w:rsidRPr="00ED698D">
        <w:rPr>
          <w:sz w:val="28"/>
          <w:szCs w:val="28"/>
        </w:rPr>
        <w:t>позднее</w:t>
      </w:r>
      <w:proofErr w:type="gramEnd"/>
      <w:r w:rsidRPr="00ED698D">
        <w:rPr>
          <w:sz w:val="28"/>
          <w:szCs w:val="28"/>
        </w:rPr>
        <w:t xml:space="preserve">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ГИА-9.</w:t>
      </w:r>
    </w:p>
    <w:p w:rsidR="00544AC6" w:rsidRPr="00ED698D" w:rsidRDefault="00544AC6" w:rsidP="00544AC6">
      <w:pPr>
        <w:pStyle w:val="Default"/>
        <w:numPr>
          <w:ilvl w:val="1"/>
          <w:numId w:val="2"/>
        </w:numPr>
        <w:tabs>
          <w:tab w:val="left" w:pos="1276"/>
        </w:tabs>
        <w:ind w:left="0" w:firstLine="567"/>
        <w:jc w:val="both"/>
        <w:rPr>
          <w:sz w:val="28"/>
          <w:szCs w:val="28"/>
        </w:rPr>
      </w:pPr>
      <w:r w:rsidRPr="00ED698D">
        <w:rPr>
          <w:sz w:val="28"/>
          <w:szCs w:val="28"/>
        </w:rPr>
        <w:t>Принятие решения об уважительности или неуважительности причины изменения (дополнения) участниками ГИА-9 перечня учебных предметов, указанных в заявлении, ГЭК принимает по каждому участнику ГИА-9 отдельно.</w:t>
      </w:r>
    </w:p>
    <w:p w:rsidR="00544AC6" w:rsidRDefault="00544AC6" w:rsidP="00544AC6">
      <w:pPr>
        <w:pStyle w:val="Default"/>
        <w:tabs>
          <w:tab w:val="left" w:pos="1276"/>
        </w:tabs>
        <w:ind w:firstLine="567"/>
        <w:jc w:val="both"/>
        <w:rPr>
          <w:sz w:val="28"/>
          <w:szCs w:val="28"/>
        </w:rPr>
      </w:pPr>
    </w:p>
    <w:p w:rsidR="00544AC6" w:rsidRPr="00F76F72" w:rsidRDefault="00544AC6" w:rsidP="00544AC6">
      <w:pPr>
        <w:pStyle w:val="Default"/>
        <w:widowControl w:val="0"/>
        <w:ind w:firstLine="567"/>
        <w:jc w:val="both"/>
        <w:rPr>
          <w:sz w:val="28"/>
          <w:szCs w:val="28"/>
        </w:rPr>
      </w:pPr>
    </w:p>
    <w:p w:rsidR="00544AC6" w:rsidRDefault="00544AC6" w:rsidP="00544AC6">
      <w:pPr>
        <w:pStyle w:val="Default"/>
        <w:widowControl w:val="0"/>
        <w:rPr>
          <w:sz w:val="20"/>
          <w:szCs w:val="20"/>
        </w:rPr>
      </w:pPr>
    </w:p>
    <w:p w:rsidR="00544AC6" w:rsidRDefault="00544AC6" w:rsidP="00544AC6">
      <w:pPr>
        <w:pStyle w:val="Default"/>
        <w:widowControl w:val="0"/>
        <w:rPr>
          <w:sz w:val="20"/>
          <w:szCs w:val="20"/>
        </w:rPr>
        <w:sectPr w:rsidR="00544AC6" w:rsidSect="00482499">
          <w:pgSz w:w="11906" w:h="16838"/>
          <w:pgMar w:top="851" w:right="707" w:bottom="709" w:left="1418" w:header="709" w:footer="709" w:gutter="0"/>
          <w:pgNumType w:start="1"/>
          <w:cols w:space="708"/>
          <w:titlePg/>
          <w:docGrid w:linePitch="360"/>
        </w:sectPr>
      </w:pPr>
    </w:p>
    <w:p w:rsidR="00544AC6" w:rsidRPr="00F10561" w:rsidRDefault="00544AC6" w:rsidP="00544AC6">
      <w:pPr>
        <w:pStyle w:val="Default"/>
        <w:ind w:left="6521"/>
        <w:jc w:val="center"/>
        <w:rPr>
          <w:b/>
          <w:sz w:val="20"/>
          <w:szCs w:val="20"/>
        </w:rPr>
      </w:pPr>
      <w:r w:rsidRPr="00F10561">
        <w:rPr>
          <w:b/>
          <w:sz w:val="20"/>
          <w:szCs w:val="20"/>
        </w:rPr>
        <w:lastRenderedPageBreak/>
        <w:t>Приложение 1</w:t>
      </w:r>
    </w:p>
    <w:p w:rsidR="00544AC6" w:rsidRDefault="00544AC6" w:rsidP="00544AC6">
      <w:pPr>
        <w:pStyle w:val="Default"/>
        <w:ind w:left="6521"/>
        <w:jc w:val="center"/>
        <w:rPr>
          <w:b/>
          <w:sz w:val="20"/>
          <w:szCs w:val="20"/>
        </w:rPr>
      </w:pPr>
      <w:r w:rsidRPr="00F10561">
        <w:rPr>
          <w:b/>
          <w:sz w:val="20"/>
          <w:szCs w:val="20"/>
        </w:rPr>
        <w:t xml:space="preserve">к Порядку регистрации </w:t>
      </w:r>
      <w:proofErr w:type="gramStart"/>
      <w:r w:rsidRPr="00F10561">
        <w:rPr>
          <w:b/>
          <w:sz w:val="20"/>
          <w:szCs w:val="20"/>
        </w:rPr>
        <w:t>обучающихся</w:t>
      </w:r>
      <w:proofErr w:type="gramEnd"/>
      <w:r w:rsidRPr="00F10561">
        <w:rPr>
          <w:b/>
          <w:sz w:val="20"/>
          <w:szCs w:val="20"/>
        </w:rPr>
        <w:t xml:space="preserve"> на участие в ГИА-9</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544AC6" w:rsidRPr="004B71A8" w:rsidTr="00293E37">
        <w:trPr>
          <w:gridAfter w:val="1"/>
          <w:wAfter w:w="157" w:type="dxa"/>
          <w:cantSplit/>
          <w:trHeight w:val="1047"/>
        </w:trPr>
        <w:tc>
          <w:tcPr>
            <w:tcW w:w="4679" w:type="dxa"/>
            <w:gridSpan w:val="12"/>
          </w:tcPr>
          <w:p w:rsidR="00544AC6" w:rsidRPr="004B71A8" w:rsidRDefault="00544AC6" w:rsidP="00293E37">
            <w:pPr>
              <w:overflowPunct w:val="0"/>
              <w:autoSpaceDE w:val="0"/>
              <w:autoSpaceDN w:val="0"/>
              <w:adjustRightInd w:val="0"/>
              <w:textAlignment w:val="baseline"/>
            </w:pPr>
          </w:p>
        </w:tc>
        <w:tc>
          <w:tcPr>
            <w:tcW w:w="5144" w:type="dxa"/>
            <w:gridSpan w:val="14"/>
          </w:tcPr>
          <w:p w:rsidR="00544AC6" w:rsidRPr="004B71A8" w:rsidRDefault="00544AC6" w:rsidP="00293E37">
            <w:pPr>
              <w:overflowPunct w:val="0"/>
              <w:autoSpaceDE w:val="0"/>
              <w:autoSpaceDN w:val="0"/>
              <w:adjustRightInd w:val="0"/>
              <w:spacing w:line="240" w:lineRule="atLeast"/>
              <w:ind w:firstLine="675"/>
              <w:jc w:val="right"/>
              <w:textAlignment w:val="baseline"/>
            </w:pPr>
          </w:p>
          <w:p w:rsidR="00544AC6" w:rsidRPr="004B71A8" w:rsidRDefault="00544AC6" w:rsidP="00293E37">
            <w:pPr>
              <w:overflowPunct w:val="0"/>
              <w:autoSpaceDE w:val="0"/>
              <w:autoSpaceDN w:val="0"/>
              <w:adjustRightInd w:val="0"/>
              <w:spacing w:line="240" w:lineRule="atLeast"/>
              <w:ind w:firstLine="675"/>
              <w:jc w:val="right"/>
              <w:textAlignment w:val="baseline"/>
            </w:pPr>
            <w:r w:rsidRPr="004B71A8">
              <w:t xml:space="preserve">Руководителю образовательной организации или </w:t>
            </w:r>
          </w:p>
          <w:p w:rsidR="00544AC6" w:rsidRPr="004B71A8" w:rsidRDefault="00544AC6" w:rsidP="00293E37">
            <w:pPr>
              <w:overflowPunct w:val="0"/>
              <w:autoSpaceDE w:val="0"/>
              <w:autoSpaceDN w:val="0"/>
              <w:adjustRightInd w:val="0"/>
              <w:spacing w:line="240" w:lineRule="atLeast"/>
              <w:ind w:firstLine="675"/>
              <w:jc w:val="right"/>
              <w:textAlignment w:val="baseline"/>
            </w:pPr>
            <w:r w:rsidRPr="004B71A8">
              <w:t xml:space="preserve">председателю </w:t>
            </w:r>
          </w:p>
          <w:p w:rsidR="00544AC6" w:rsidRPr="004B71A8" w:rsidRDefault="00544AC6" w:rsidP="00293E37">
            <w:pPr>
              <w:overflowPunct w:val="0"/>
              <w:autoSpaceDE w:val="0"/>
              <w:autoSpaceDN w:val="0"/>
              <w:adjustRightInd w:val="0"/>
              <w:spacing w:line="240" w:lineRule="atLeast"/>
              <w:ind w:firstLine="675"/>
              <w:jc w:val="right"/>
              <w:textAlignment w:val="baseline"/>
            </w:pPr>
            <w:r w:rsidRPr="004B71A8">
              <w:t xml:space="preserve">ГЭК </w:t>
            </w:r>
          </w:p>
          <w:p w:rsidR="00544AC6" w:rsidRPr="004B71A8" w:rsidRDefault="00544AC6" w:rsidP="00293E37">
            <w:pPr>
              <w:overflowPunct w:val="0"/>
              <w:autoSpaceDE w:val="0"/>
              <w:autoSpaceDN w:val="0"/>
              <w:adjustRightInd w:val="0"/>
              <w:spacing w:line="240" w:lineRule="atLeast"/>
              <w:ind w:firstLine="675"/>
              <w:jc w:val="right"/>
              <w:textAlignment w:val="baseline"/>
            </w:pPr>
            <w:r w:rsidRPr="004B71A8">
              <w:t>____________________</w:t>
            </w:r>
          </w:p>
          <w:p w:rsidR="00544AC6" w:rsidRPr="004B71A8" w:rsidRDefault="00544AC6" w:rsidP="00293E37">
            <w:pPr>
              <w:overflowPunct w:val="0"/>
              <w:autoSpaceDE w:val="0"/>
              <w:autoSpaceDN w:val="0"/>
              <w:adjustRightInd w:val="0"/>
              <w:spacing w:line="240" w:lineRule="atLeast"/>
              <w:ind w:firstLine="675"/>
              <w:textAlignment w:val="baseline"/>
            </w:pPr>
          </w:p>
        </w:tc>
      </w:tr>
      <w:tr w:rsidR="00544AC6" w:rsidRPr="004B71A8" w:rsidTr="00293E37">
        <w:trPr>
          <w:gridAfter w:val="13"/>
          <w:wAfter w:w="4642" w:type="dxa"/>
          <w:trHeight w:val="666"/>
        </w:trPr>
        <w:tc>
          <w:tcPr>
            <w:tcW w:w="5338" w:type="dxa"/>
            <w:gridSpan w:val="14"/>
            <w:hideMark/>
          </w:tcPr>
          <w:p w:rsidR="00544AC6" w:rsidRPr="004B71A8" w:rsidRDefault="00544AC6" w:rsidP="00293E37">
            <w:pPr>
              <w:overflowPunct w:val="0"/>
              <w:autoSpaceDE w:val="0"/>
              <w:autoSpaceDN w:val="0"/>
              <w:adjustRightInd w:val="0"/>
              <w:jc w:val="center"/>
              <w:textAlignment w:val="baseline"/>
              <w:rPr>
                <w:b/>
                <w:sz w:val="26"/>
                <w:szCs w:val="26"/>
              </w:rPr>
            </w:pPr>
            <w:r w:rsidRPr="004B71A8">
              <w:rPr>
                <w:b/>
                <w:sz w:val="26"/>
                <w:szCs w:val="26"/>
              </w:rPr>
              <w:t xml:space="preserve">Заявление на участие в ОГЭ/ГВЭ </w:t>
            </w:r>
          </w:p>
        </w:tc>
      </w:tr>
      <w:tr w:rsidR="00544AC6" w:rsidRPr="004B71A8" w:rsidTr="00293E37">
        <w:trPr>
          <w:trHeight w:hRule="exact" w:val="355"/>
        </w:trPr>
        <w:tc>
          <w:tcPr>
            <w:tcW w:w="542" w:type="dxa"/>
            <w:tcBorders>
              <w:top w:val="nil"/>
              <w:left w:val="nil"/>
              <w:bottom w:val="nil"/>
              <w:right w:val="single" w:sz="4" w:space="0" w:color="auto"/>
            </w:tcBorders>
            <w:hideMark/>
          </w:tcPr>
          <w:p w:rsidR="00544AC6" w:rsidRPr="004B71A8" w:rsidRDefault="00544AC6" w:rsidP="00293E37">
            <w:pPr>
              <w:overflowPunct w:val="0"/>
              <w:autoSpaceDE w:val="0"/>
              <w:autoSpaceDN w:val="0"/>
              <w:adjustRightInd w:val="0"/>
              <w:jc w:val="both"/>
              <w:textAlignment w:val="baseline"/>
              <w:rPr>
                <w:b/>
              </w:rPr>
            </w:pPr>
            <w:r w:rsidRPr="004B71A8">
              <w:rPr>
                <w:b/>
              </w:rPr>
              <w:t>Я,</w:t>
            </w:r>
          </w:p>
        </w:tc>
        <w:tc>
          <w:tcPr>
            <w:tcW w:w="395"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395"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402"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399"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402"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402"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399"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402"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402"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402"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398" w:type="dxa"/>
            <w:gridSpan w:val="2"/>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398"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403"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400"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400"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398"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398"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398"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398"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398"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398"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398"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279" w:type="dxa"/>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c>
          <w:tcPr>
            <w:tcW w:w="374" w:type="dxa"/>
            <w:gridSpan w:val="2"/>
            <w:tcBorders>
              <w:top w:val="single" w:sz="4" w:space="0" w:color="auto"/>
              <w:left w:val="single" w:sz="4" w:space="0" w:color="auto"/>
              <w:bottom w:val="single" w:sz="4" w:space="0" w:color="auto"/>
              <w:right w:val="single" w:sz="4" w:space="0" w:color="auto"/>
            </w:tcBorders>
          </w:tcPr>
          <w:p w:rsidR="00544AC6" w:rsidRPr="004B71A8" w:rsidRDefault="00544AC6" w:rsidP="00293E37">
            <w:pPr>
              <w:overflowPunct w:val="0"/>
              <w:autoSpaceDE w:val="0"/>
              <w:autoSpaceDN w:val="0"/>
              <w:adjustRightInd w:val="0"/>
              <w:jc w:val="both"/>
              <w:textAlignment w:val="baseline"/>
            </w:pPr>
          </w:p>
        </w:tc>
      </w:tr>
    </w:tbl>
    <w:p w:rsidR="00544AC6" w:rsidRDefault="00544AC6" w:rsidP="00544AC6">
      <w:pPr>
        <w:overflowPunct w:val="0"/>
        <w:autoSpaceDE w:val="0"/>
        <w:autoSpaceDN w:val="0"/>
        <w:adjustRightInd w:val="0"/>
        <w:jc w:val="center"/>
        <w:textAlignment w:val="baseline"/>
        <w:rPr>
          <w:i/>
          <w:sz w:val="26"/>
          <w:szCs w:val="26"/>
          <w:vertAlign w:val="superscript"/>
        </w:rPr>
      </w:pPr>
      <w:r>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44AC6" w:rsidTr="00293E37">
        <w:trPr>
          <w:trHeight w:hRule="exact" w:val="340"/>
        </w:trPr>
        <w:tc>
          <w:tcPr>
            <w:tcW w:w="265" w:type="pct"/>
            <w:tcBorders>
              <w:top w:val="nil"/>
              <w:left w:val="nil"/>
              <w:bottom w:val="nil"/>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0"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r>
    </w:tbl>
    <w:p w:rsidR="00544AC6" w:rsidRDefault="00544AC6" w:rsidP="00544AC6">
      <w:pPr>
        <w:overflowPunct w:val="0"/>
        <w:autoSpaceDE w:val="0"/>
        <w:autoSpaceDN w:val="0"/>
        <w:adjustRightInd w:val="0"/>
        <w:jc w:val="center"/>
        <w:textAlignment w:val="baseline"/>
        <w:rPr>
          <w:i/>
          <w:sz w:val="26"/>
          <w:szCs w:val="26"/>
          <w:vertAlign w:val="superscript"/>
        </w:rPr>
      </w:pPr>
      <w:r>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44AC6" w:rsidTr="00293E37">
        <w:trPr>
          <w:trHeight w:hRule="exact" w:val="340"/>
        </w:trPr>
        <w:tc>
          <w:tcPr>
            <w:tcW w:w="265" w:type="pct"/>
            <w:tcBorders>
              <w:top w:val="nil"/>
              <w:left w:val="nil"/>
              <w:bottom w:val="nil"/>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90"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r>
    </w:tbl>
    <w:p w:rsidR="00544AC6" w:rsidRDefault="00544AC6" w:rsidP="00544AC6">
      <w:pPr>
        <w:overflowPunct w:val="0"/>
        <w:autoSpaceDE w:val="0"/>
        <w:autoSpaceDN w:val="0"/>
        <w:adjustRightInd w:val="0"/>
        <w:jc w:val="center"/>
        <w:textAlignment w:val="baseline"/>
        <w:rPr>
          <w:vanish/>
          <w:sz w:val="22"/>
          <w:szCs w:val="22"/>
        </w:rPr>
      </w:pPr>
      <w:r>
        <w:rPr>
          <w:i/>
          <w:sz w:val="26"/>
          <w:szCs w:val="26"/>
          <w:vertAlign w:val="superscript"/>
        </w:rPr>
        <w:t>отчество (при наличии)</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544AC6" w:rsidTr="00293E37">
        <w:trPr>
          <w:trHeight w:hRule="exact" w:val="340"/>
        </w:trPr>
        <w:tc>
          <w:tcPr>
            <w:tcW w:w="1834" w:type="pct"/>
            <w:tcBorders>
              <w:top w:val="nil"/>
              <w:left w:val="nil"/>
              <w:bottom w:val="nil"/>
              <w:right w:val="single" w:sz="4" w:space="0" w:color="auto"/>
            </w:tcBorders>
            <w:hideMark/>
          </w:tcPr>
          <w:p w:rsidR="00544AC6" w:rsidRDefault="00544AC6" w:rsidP="00293E37">
            <w:pPr>
              <w:overflowPunct w:val="0"/>
              <w:autoSpaceDE w:val="0"/>
              <w:autoSpaceDN w:val="0"/>
              <w:adjustRightInd w:val="0"/>
              <w:jc w:val="both"/>
              <w:textAlignment w:val="baseline"/>
              <w:rPr>
                <w:sz w:val="26"/>
                <w:szCs w:val="26"/>
              </w:rPr>
            </w:pPr>
            <w:r>
              <w:rPr>
                <w:b/>
                <w:sz w:val="26"/>
                <w:szCs w:val="26"/>
              </w:rPr>
              <w:t>Дата рождения</w:t>
            </w:r>
            <w:r>
              <w:rPr>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544AC6" w:rsidRDefault="00544AC6" w:rsidP="00293E37">
            <w:pPr>
              <w:overflowPunct w:val="0"/>
              <w:autoSpaceDE w:val="0"/>
              <w:autoSpaceDN w:val="0"/>
              <w:adjustRightInd w:val="0"/>
              <w:jc w:val="both"/>
              <w:textAlignment w:val="baseline"/>
              <w:rPr>
                <w:color w:val="C0C0C0"/>
                <w:sz w:val="26"/>
                <w:szCs w:val="26"/>
              </w:rPr>
            </w:pPr>
            <w:r>
              <w:rPr>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544AC6" w:rsidRDefault="00544AC6" w:rsidP="00293E37">
            <w:pPr>
              <w:overflowPunct w:val="0"/>
              <w:autoSpaceDE w:val="0"/>
              <w:autoSpaceDN w:val="0"/>
              <w:adjustRightInd w:val="0"/>
              <w:jc w:val="both"/>
              <w:textAlignment w:val="baseline"/>
              <w:rPr>
                <w:color w:val="C0C0C0"/>
                <w:sz w:val="26"/>
                <w:szCs w:val="26"/>
              </w:rPr>
            </w:pPr>
            <w:r>
              <w:rPr>
                <w:color w:val="C0C0C0"/>
                <w:sz w:val="26"/>
                <w:szCs w:val="26"/>
              </w:rPr>
              <w:t>ч</w:t>
            </w:r>
          </w:p>
        </w:tc>
        <w:tc>
          <w:tcPr>
            <w:tcW w:w="245" w:type="pct"/>
            <w:tcBorders>
              <w:top w:val="nil"/>
              <w:left w:val="single" w:sz="4" w:space="0" w:color="auto"/>
              <w:bottom w:val="nil"/>
              <w:right w:val="single" w:sz="4" w:space="0" w:color="auto"/>
            </w:tcBorders>
            <w:hideMark/>
          </w:tcPr>
          <w:p w:rsidR="00544AC6" w:rsidRDefault="00544AC6" w:rsidP="00293E37">
            <w:pPr>
              <w:overflowPunct w:val="0"/>
              <w:autoSpaceDE w:val="0"/>
              <w:autoSpaceDN w:val="0"/>
              <w:adjustRightInd w:val="0"/>
              <w:jc w:val="both"/>
              <w:textAlignment w:val="baseline"/>
              <w:rPr>
                <w:sz w:val="26"/>
                <w:szCs w:val="26"/>
              </w:rPr>
            </w:pPr>
            <w:r>
              <w:rPr>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544AC6" w:rsidRDefault="00544AC6" w:rsidP="00293E37">
            <w:pPr>
              <w:overflowPunct w:val="0"/>
              <w:autoSpaceDE w:val="0"/>
              <w:autoSpaceDN w:val="0"/>
              <w:adjustRightInd w:val="0"/>
              <w:jc w:val="both"/>
              <w:textAlignment w:val="baseline"/>
              <w:rPr>
                <w:color w:val="C0C0C0"/>
                <w:sz w:val="26"/>
                <w:szCs w:val="26"/>
              </w:rPr>
            </w:pPr>
            <w:r>
              <w:rPr>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544AC6" w:rsidRDefault="00544AC6" w:rsidP="00293E37">
            <w:pPr>
              <w:overflowPunct w:val="0"/>
              <w:autoSpaceDE w:val="0"/>
              <w:autoSpaceDN w:val="0"/>
              <w:adjustRightInd w:val="0"/>
              <w:jc w:val="both"/>
              <w:textAlignment w:val="baseline"/>
              <w:rPr>
                <w:color w:val="C0C0C0"/>
                <w:sz w:val="26"/>
                <w:szCs w:val="26"/>
              </w:rPr>
            </w:pPr>
            <w:r>
              <w:rPr>
                <w:color w:val="C0C0C0"/>
                <w:sz w:val="26"/>
                <w:szCs w:val="26"/>
              </w:rPr>
              <w:t>м</w:t>
            </w:r>
          </w:p>
        </w:tc>
        <w:tc>
          <w:tcPr>
            <w:tcW w:w="245" w:type="pct"/>
            <w:tcBorders>
              <w:top w:val="nil"/>
              <w:left w:val="single" w:sz="4" w:space="0" w:color="auto"/>
              <w:bottom w:val="nil"/>
              <w:right w:val="single" w:sz="4" w:space="0" w:color="auto"/>
            </w:tcBorders>
            <w:hideMark/>
          </w:tcPr>
          <w:p w:rsidR="00544AC6" w:rsidRDefault="00544AC6" w:rsidP="00293E37">
            <w:pPr>
              <w:overflowPunct w:val="0"/>
              <w:autoSpaceDE w:val="0"/>
              <w:autoSpaceDN w:val="0"/>
              <w:adjustRightInd w:val="0"/>
              <w:jc w:val="both"/>
              <w:textAlignment w:val="baseline"/>
              <w:rPr>
                <w:sz w:val="26"/>
                <w:szCs w:val="26"/>
              </w:rPr>
            </w:pPr>
            <w:r>
              <w:rPr>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544AC6" w:rsidRDefault="00544AC6" w:rsidP="00293E37">
            <w:pPr>
              <w:overflowPunct w:val="0"/>
              <w:autoSpaceDE w:val="0"/>
              <w:autoSpaceDN w:val="0"/>
              <w:adjustRightInd w:val="0"/>
              <w:jc w:val="both"/>
              <w:textAlignment w:val="baseline"/>
              <w:rPr>
                <w:color w:val="C0C0C0"/>
                <w:sz w:val="26"/>
                <w:szCs w:val="26"/>
              </w:rPr>
            </w:pPr>
            <w:r>
              <w:rPr>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544AC6" w:rsidRDefault="00544AC6" w:rsidP="00293E37">
            <w:pPr>
              <w:overflowPunct w:val="0"/>
              <w:autoSpaceDE w:val="0"/>
              <w:autoSpaceDN w:val="0"/>
              <w:adjustRightInd w:val="0"/>
              <w:jc w:val="both"/>
              <w:textAlignment w:val="baseline"/>
              <w:rPr>
                <w:color w:val="C0C0C0"/>
                <w:sz w:val="26"/>
                <w:szCs w:val="26"/>
              </w:rPr>
            </w:pPr>
            <w:r>
              <w:rPr>
                <w:color w:val="C0C0C0"/>
                <w:sz w:val="26"/>
                <w:szCs w:val="26"/>
              </w:rPr>
              <w:t>г</w:t>
            </w:r>
          </w:p>
        </w:tc>
      </w:tr>
    </w:tbl>
    <w:p w:rsidR="00544AC6" w:rsidRDefault="00544AC6" w:rsidP="00544AC6">
      <w:pPr>
        <w:overflowPunct w:val="0"/>
        <w:autoSpaceDE w:val="0"/>
        <w:autoSpaceDN w:val="0"/>
        <w:adjustRightInd w:val="0"/>
        <w:textAlignment w:val="baseline"/>
        <w:rPr>
          <w:b/>
          <w:sz w:val="26"/>
          <w:szCs w:val="26"/>
        </w:rPr>
      </w:pPr>
    </w:p>
    <w:p w:rsidR="00544AC6" w:rsidRDefault="00544AC6" w:rsidP="00544AC6">
      <w:pPr>
        <w:overflowPunct w:val="0"/>
        <w:autoSpaceDE w:val="0"/>
        <w:autoSpaceDN w:val="0"/>
        <w:adjustRightInd w:val="0"/>
        <w:textAlignment w:val="baseline"/>
        <w:rPr>
          <w:b/>
          <w:sz w:val="26"/>
          <w:szCs w:val="26"/>
        </w:rPr>
      </w:pPr>
    </w:p>
    <w:p w:rsidR="00544AC6" w:rsidRDefault="00544AC6" w:rsidP="00544AC6">
      <w:pPr>
        <w:overflowPunct w:val="0"/>
        <w:autoSpaceDE w:val="0"/>
        <w:autoSpaceDN w:val="0"/>
        <w:adjustRightInd w:val="0"/>
        <w:textAlignment w:val="baseline"/>
        <w:rPr>
          <w:b/>
          <w:sz w:val="26"/>
          <w:szCs w:val="26"/>
        </w:rPr>
      </w:pPr>
    </w:p>
    <w:p w:rsidR="00544AC6" w:rsidRDefault="00544AC6" w:rsidP="00544AC6">
      <w:pPr>
        <w:overflowPunct w:val="0"/>
        <w:autoSpaceDE w:val="0"/>
        <w:autoSpaceDN w:val="0"/>
        <w:adjustRightInd w:val="0"/>
        <w:textAlignment w:val="baseline"/>
        <w:rPr>
          <w:sz w:val="26"/>
          <w:szCs w:val="26"/>
        </w:rPr>
      </w:pPr>
      <w:r>
        <w:rPr>
          <w:b/>
          <w:sz w:val="26"/>
          <w:szCs w:val="26"/>
        </w:rPr>
        <w:t>Наименование документа, удостоверяющего личность</w:t>
      </w:r>
      <w:r>
        <w:rPr>
          <w:sz w:val="26"/>
          <w:szCs w:val="26"/>
        </w:rPr>
        <w:t xml:space="preserve"> _________________________</w:t>
      </w:r>
    </w:p>
    <w:p w:rsidR="00544AC6" w:rsidRDefault="00544AC6" w:rsidP="00544AC6">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44AC6" w:rsidTr="00293E37">
        <w:trPr>
          <w:trHeight w:hRule="exact" w:val="340"/>
        </w:trPr>
        <w:tc>
          <w:tcPr>
            <w:tcW w:w="1134" w:type="dxa"/>
            <w:tcBorders>
              <w:top w:val="nil"/>
              <w:left w:val="nil"/>
              <w:bottom w:val="nil"/>
              <w:right w:val="single" w:sz="4" w:space="0" w:color="auto"/>
            </w:tcBorders>
            <w:hideMark/>
          </w:tcPr>
          <w:p w:rsidR="00544AC6" w:rsidRDefault="00544AC6" w:rsidP="00293E37">
            <w:pPr>
              <w:overflowPunct w:val="0"/>
              <w:autoSpaceDE w:val="0"/>
              <w:autoSpaceDN w:val="0"/>
              <w:adjustRightInd w:val="0"/>
              <w:jc w:val="both"/>
              <w:textAlignment w:val="baseline"/>
              <w:rPr>
                <w:b/>
                <w:sz w:val="26"/>
                <w:szCs w:val="26"/>
              </w:rPr>
            </w:pPr>
            <w:r>
              <w:rPr>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1701" w:type="dxa"/>
            <w:tcBorders>
              <w:top w:val="nil"/>
              <w:left w:val="single" w:sz="4" w:space="0" w:color="auto"/>
              <w:bottom w:val="nil"/>
              <w:right w:val="single" w:sz="4" w:space="0" w:color="auto"/>
            </w:tcBorders>
            <w:hideMark/>
          </w:tcPr>
          <w:p w:rsidR="00544AC6" w:rsidRDefault="00544AC6" w:rsidP="00293E37">
            <w:pPr>
              <w:overflowPunct w:val="0"/>
              <w:autoSpaceDE w:val="0"/>
              <w:autoSpaceDN w:val="0"/>
              <w:adjustRightInd w:val="0"/>
              <w:jc w:val="right"/>
              <w:textAlignment w:val="baseline"/>
              <w:rPr>
                <w:b/>
                <w:sz w:val="26"/>
                <w:szCs w:val="26"/>
              </w:rPr>
            </w:pPr>
            <w:r>
              <w:rPr>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r>
    </w:tbl>
    <w:p w:rsidR="00544AC6" w:rsidRDefault="00544AC6" w:rsidP="00544AC6">
      <w:pPr>
        <w:overflowPunct w:val="0"/>
        <w:autoSpaceDE w:val="0"/>
        <w:autoSpaceDN w:val="0"/>
        <w:adjustRightInd w:val="0"/>
        <w:jc w:val="both"/>
        <w:textAlignment w:val="baseline"/>
        <w:rPr>
          <w:sz w:val="26"/>
          <w:szCs w:val="26"/>
        </w:rPr>
      </w:pPr>
    </w:p>
    <w:p w:rsidR="00544AC6" w:rsidRDefault="00544AC6" w:rsidP="00544AC6">
      <w:pPr>
        <w:overflowPunct w:val="0"/>
        <w:autoSpaceDE w:val="0"/>
        <w:autoSpaceDN w:val="0"/>
        <w:adjustRightInd w:val="0"/>
        <w:jc w:val="both"/>
        <w:textAlignment w:val="baseline"/>
        <w:rPr>
          <w:sz w:val="26"/>
          <w:szCs w:val="26"/>
        </w:rPr>
      </w:pPr>
      <w:r>
        <w:rPr>
          <w:sz w:val="26"/>
          <w:szCs w:val="26"/>
        </w:rPr>
        <w:t xml:space="preserve">прошу зарегистрировать меня для участия в ОГЭ/ГВЭ по следующим учебным предметам: </w:t>
      </w:r>
    </w:p>
    <w:p w:rsidR="00544AC6" w:rsidRDefault="00544AC6" w:rsidP="00544AC6">
      <w:pPr>
        <w:overflowPunct w:val="0"/>
        <w:autoSpaceDE w:val="0"/>
        <w:autoSpaceDN w:val="0"/>
        <w:adjustRightInd w:val="0"/>
        <w:jc w:val="both"/>
        <w:textAlignment w:val="baseline"/>
        <w:rPr>
          <w:sz w:val="26"/>
          <w:szCs w:val="2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2"/>
        <w:gridCol w:w="3162"/>
        <w:gridCol w:w="1860"/>
        <w:gridCol w:w="1594"/>
      </w:tblGrid>
      <w:tr w:rsidR="00544AC6" w:rsidRPr="000604FF" w:rsidTr="00293E37">
        <w:trPr>
          <w:trHeight w:val="858"/>
        </w:trPr>
        <w:tc>
          <w:tcPr>
            <w:tcW w:w="1506" w:type="pct"/>
            <w:tcBorders>
              <w:top w:val="single" w:sz="4" w:space="0" w:color="auto"/>
              <w:left w:val="single" w:sz="4" w:space="0" w:color="auto"/>
              <w:bottom w:val="single" w:sz="4" w:space="0" w:color="auto"/>
              <w:right w:val="single" w:sz="4" w:space="0" w:color="auto"/>
            </w:tcBorders>
            <w:vAlign w:val="center"/>
            <w:hideMark/>
          </w:tcPr>
          <w:p w:rsidR="00544AC6" w:rsidRPr="000604FF" w:rsidRDefault="00544AC6" w:rsidP="00293E37">
            <w:pPr>
              <w:overflowPunct w:val="0"/>
              <w:autoSpaceDE w:val="0"/>
              <w:autoSpaceDN w:val="0"/>
              <w:adjustRightInd w:val="0"/>
              <w:jc w:val="center"/>
              <w:textAlignment w:val="baseline"/>
              <w:rPr>
                <w:b/>
              </w:rPr>
            </w:pPr>
            <w:r w:rsidRPr="000604FF">
              <w:rPr>
                <w:b/>
              </w:rPr>
              <w:t>Наименование учебного предмета</w:t>
            </w:r>
          </w:p>
        </w:tc>
        <w:tc>
          <w:tcPr>
            <w:tcW w:w="1670" w:type="pct"/>
            <w:tcBorders>
              <w:top w:val="single" w:sz="4" w:space="0" w:color="auto"/>
              <w:left w:val="single" w:sz="4" w:space="0" w:color="auto"/>
              <w:bottom w:val="single" w:sz="4" w:space="0" w:color="auto"/>
              <w:right w:val="single" w:sz="4" w:space="0" w:color="auto"/>
            </w:tcBorders>
            <w:vAlign w:val="center"/>
            <w:hideMark/>
          </w:tcPr>
          <w:p w:rsidR="00544AC6" w:rsidRPr="000604FF" w:rsidRDefault="00544AC6" w:rsidP="00293E37">
            <w:pPr>
              <w:overflowPunct w:val="0"/>
              <w:autoSpaceDE w:val="0"/>
              <w:autoSpaceDN w:val="0"/>
              <w:adjustRightInd w:val="0"/>
              <w:jc w:val="center"/>
              <w:textAlignment w:val="baseline"/>
              <w:rPr>
                <w:b/>
              </w:rPr>
            </w:pPr>
            <w:r w:rsidRPr="000604FF">
              <w:rPr>
                <w:b/>
              </w:rPr>
              <w:t xml:space="preserve">Отметка о выборе </w:t>
            </w:r>
            <w:r w:rsidRPr="000604FF">
              <w:t>(досрочный/дополнительный период)</w:t>
            </w:r>
          </w:p>
        </w:tc>
        <w:tc>
          <w:tcPr>
            <w:tcW w:w="982" w:type="pct"/>
            <w:tcBorders>
              <w:top w:val="single" w:sz="4" w:space="0" w:color="auto"/>
              <w:left w:val="single" w:sz="4" w:space="0" w:color="auto"/>
              <w:bottom w:val="single" w:sz="4" w:space="0" w:color="auto"/>
              <w:right w:val="single" w:sz="4" w:space="0" w:color="auto"/>
            </w:tcBorders>
            <w:vAlign w:val="center"/>
            <w:hideMark/>
          </w:tcPr>
          <w:p w:rsidR="00544AC6" w:rsidRPr="000604FF" w:rsidRDefault="00544AC6" w:rsidP="00293E37">
            <w:pPr>
              <w:overflowPunct w:val="0"/>
              <w:autoSpaceDE w:val="0"/>
              <w:autoSpaceDN w:val="0"/>
              <w:adjustRightInd w:val="0"/>
              <w:jc w:val="center"/>
              <w:textAlignment w:val="baseline"/>
              <w:rPr>
                <w:b/>
              </w:rPr>
            </w:pPr>
            <w:r w:rsidRPr="000604FF">
              <w:rPr>
                <w:b/>
              </w:rPr>
              <w:t>Выбор даты в соответствии с единым расписанием проведения ОГЭ/ГВЭ</w:t>
            </w:r>
          </w:p>
        </w:tc>
        <w:tc>
          <w:tcPr>
            <w:tcW w:w="842" w:type="pct"/>
            <w:tcBorders>
              <w:top w:val="single" w:sz="4" w:space="0" w:color="auto"/>
              <w:left w:val="single" w:sz="4" w:space="0" w:color="auto"/>
              <w:bottom w:val="single" w:sz="4" w:space="0" w:color="auto"/>
              <w:right w:val="single" w:sz="4" w:space="0" w:color="auto"/>
            </w:tcBorders>
            <w:hideMark/>
          </w:tcPr>
          <w:p w:rsidR="00544AC6" w:rsidRPr="000604FF" w:rsidRDefault="00544AC6" w:rsidP="00293E37">
            <w:pPr>
              <w:overflowPunct w:val="0"/>
              <w:autoSpaceDE w:val="0"/>
              <w:autoSpaceDN w:val="0"/>
              <w:adjustRightInd w:val="0"/>
              <w:jc w:val="center"/>
              <w:textAlignment w:val="baseline"/>
            </w:pPr>
            <w:proofErr w:type="gramStart"/>
            <w:r w:rsidRPr="000604FF">
              <w:rPr>
                <w:b/>
              </w:rPr>
              <w:t xml:space="preserve">Форма сдачи экзамена </w:t>
            </w:r>
            <w:r w:rsidRPr="000604FF">
              <w:t>(устная/</w:t>
            </w:r>
            <w:proofErr w:type="gramEnd"/>
          </w:p>
          <w:p w:rsidR="00544AC6" w:rsidRPr="000604FF" w:rsidRDefault="00544AC6" w:rsidP="00293E37">
            <w:pPr>
              <w:overflowPunct w:val="0"/>
              <w:autoSpaceDE w:val="0"/>
              <w:autoSpaceDN w:val="0"/>
              <w:adjustRightInd w:val="0"/>
              <w:jc w:val="center"/>
              <w:textAlignment w:val="baseline"/>
              <w:rPr>
                <w:b/>
              </w:rPr>
            </w:pPr>
            <w:r w:rsidRPr="000604FF">
              <w:t>письменная)</w:t>
            </w:r>
            <w:r w:rsidRPr="000604FF">
              <w:rPr>
                <w:rStyle w:val="ac"/>
              </w:rPr>
              <w:footnoteReference w:id="1"/>
            </w:r>
          </w:p>
        </w:tc>
      </w:tr>
      <w:tr w:rsidR="00544AC6" w:rsidRPr="000604FF" w:rsidTr="004B71A8">
        <w:trPr>
          <w:trHeight w:hRule="exact" w:val="1022"/>
        </w:trPr>
        <w:tc>
          <w:tcPr>
            <w:tcW w:w="1506"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pPr>
            <w:r w:rsidRPr="000604FF">
              <w:t xml:space="preserve">Русский язык </w:t>
            </w:r>
          </w:p>
          <w:p w:rsidR="00544AC6" w:rsidRPr="004B71A8" w:rsidRDefault="00544AC6" w:rsidP="00293E37">
            <w:pPr>
              <w:overflowPunct w:val="0"/>
              <w:autoSpaceDE w:val="0"/>
              <w:autoSpaceDN w:val="0"/>
              <w:adjustRightInd w:val="0"/>
              <w:textAlignment w:val="baseline"/>
              <w:rPr>
                <w:sz w:val="20"/>
                <w:szCs w:val="20"/>
              </w:rPr>
            </w:pPr>
            <w:r w:rsidRPr="004B71A8">
              <w:rPr>
                <w:sz w:val="20"/>
                <w:szCs w:val="20"/>
              </w:rPr>
              <w:t>(</w:t>
            </w:r>
            <w:r w:rsidRPr="004B71A8">
              <w:rPr>
                <w:i/>
                <w:sz w:val="20"/>
                <w:szCs w:val="20"/>
              </w:rPr>
              <w:t>при выборе маркировки А, С</w:t>
            </w:r>
            <w:proofErr w:type="gramStart"/>
            <w:r w:rsidRPr="004B71A8">
              <w:rPr>
                <w:i/>
                <w:sz w:val="20"/>
                <w:szCs w:val="20"/>
              </w:rPr>
              <w:t xml:space="preserve"> ,</w:t>
            </w:r>
            <w:proofErr w:type="gramEnd"/>
            <w:r w:rsidRPr="004B71A8">
              <w:rPr>
                <w:i/>
                <w:sz w:val="20"/>
                <w:szCs w:val="20"/>
              </w:rPr>
              <w:t xml:space="preserve"> К- указать изложение/сочинение)</w:t>
            </w:r>
            <w:r w:rsidRPr="004B71A8">
              <w:rPr>
                <w:rStyle w:val="ac"/>
                <w:i/>
                <w:sz w:val="20"/>
                <w:szCs w:val="20"/>
              </w:rPr>
              <w:footnoteReference w:id="2"/>
            </w:r>
          </w:p>
        </w:tc>
        <w:tc>
          <w:tcPr>
            <w:tcW w:w="1670"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pPr>
          </w:p>
        </w:tc>
        <w:tc>
          <w:tcPr>
            <w:tcW w:w="98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pPr>
          </w:p>
        </w:tc>
        <w:tc>
          <w:tcPr>
            <w:tcW w:w="84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pPr>
          </w:p>
        </w:tc>
      </w:tr>
      <w:tr w:rsidR="00544AC6" w:rsidRPr="000604FF" w:rsidTr="00293E37">
        <w:trPr>
          <w:trHeight w:hRule="exact" w:val="284"/>
        </w:trPr>
        <w:tc>
          <w:tcPr>
            <w:tcW w:w="1506" w:type="pct"/>
            <w:tcBorders>
              <w:top w:val="single" w:sz="4" w:space="0" w:color="auto"/>
              <w:left w:val="single" w:sz="4" w:space="0" w:color="auto"/>
              <w:bottom w:val="single" w:sz="4" w:space="0" w:color="auto"/>
              <w:right w:val="single" w:sz="4" w:space="0" w:color="auto"/>
            </w:tcBorders>
            <w:hideMark/>
          </w:tcPr>
          <w:p w:rsidR="00544AC6" w:rsidRPr="000604FF" w:rsidRDefault="00544AC6" w:rsidP="00293E37">
            <w:pPr>
              <w:overflowPunct w:val="0"/>
              <w:autoSpaceDE w:val="0"/>
              <w:autoSpaceDN w:val="0"/>
              <w:adjustRightInd w:val="0"/>
              <w:textAlignment w:val="baseline"/>
            </w:pPr>
            <w:r w:rsidRPr="000604FF">
              <w:t xml:space="preserve">Математика </w:t>
            </w:r>
          </w:p>
        </w:tc>
        <w:tc>
          <w:tcPr>
            <w:tcW w:w="1670"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pPr>
          </w:p>
        </w:tc>
        <w:tc>
          <w:tcPr>
            <w:tcW w:w="98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pPr>
          </w:p>
        </w:tc>
        <w:tc>
          <w:tcPr>
            <w:tcW w:w="84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pPr>
          </w:p>
        </w:tc>
      </w:tr>
      <w:tr w:rsidR="00544AC6" w:rsidRPr="000604FF" w:rsidTr="00293E37">
        <w:trPr>
          <w:trHeight w:hRule="exact" w:val="284"/>
        </w:trPr>
        <w:tc>
          <w:tcPr>
            <w:tcW w:w="1506" w:type="pct"/>
            <w:tcBorders>
              <w:top w:val="single" w:sz="4" w:space="0" w:color="auto"/>
              <w:left w:val="single" w:sz="4" w:space="0" w:color="auto"/>
              <w:bottom w:val="single" w:sz="4" w:space="0" w:color="auto"/>
              <w:right w:val="single" w:sz="4" w:space="0" w:color="auto"/>
            </w:tcBorders>
            <w:hideMark/>
          </w:tcPr>
          <w:p w:rsidR="00544AC6" w:rsidRPr="000604FF" w:rsidRDefault="00544AC6" w:rsidP="00293E37">
            <w:pPr>
              <w:overflowPunct w:val="0"/>
              <w:autoSpaceDE w:val="0"/>
              <w:autoSpaceDN w:val="0"/>
              <w:adjustRightInd w:val="0"/>
              <w:textAlignment w:val="baseline"/>
            </w:pPr>
            <w:r w:rsidRPr="000604FF">
              <w:t>Физика</w:t>
            </w:r>
          </w:p>
        </w:tc>
        <w:tc>
          <w:tcPr>
            <w:tcW w:w="1670"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pPr>
          </w:p>
        </w:tc>
        <w:tc>
          <w:tcPr>
            <w:tcW w:w="98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pPr>
          </w:p>
        </w:tc>
        <w:tc>
          <w:tcPr>
            <w:tcW w:w="84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pPr>
          </w:p>
        </w:tc>
      </w:tr>
      <w:tr w:rsidR="00544AC6" w:rsidRPr="000604FF" w:rsidTr="00293E37">
        <w:trPr>
          <w:trHeight w:hRule="exact" w:val="284"/>
        </w:trPr>
        <w:tc>
          <w:tcPr>
            <w:tcW w:w="1506" w:type="pct"/>
            <w:tcBorders>
              <w:top w:val="single" w:sz="4" w:space="0" w:color="auto"/>
              <w:left w:val="single" w:sz="4" w:space="0" w:color="auto"/>
              <w:bottom w:val="single" w:sz="4" w:space="0" w:color="auto"/>
              <w:right w:val="single" w:sz="4" w:space="0" w:color="auto"/>
            </w:tcBorders>
            <w:hideMark/>
          </w:tcPr>
          <w:p w:rsidR="00544AC6" w:rsidRPr="000604FF" w:rsidRDefault="00544AC6" w:rsidP="00293E37">
            <w:pPr>
              <w:overflowPunct w:val="0"/>
              <w:autoSpaceDE w:val="0"/>
              <w:autoSpaceDN w:val="0"/>
              <w:adjustRightInd w:val="0"/>
              <w:textAlignment w:val="baseline"/>
            </w:pPr>
            <w:r w:rsidRPr="000604FF">
              <w:t>Химия</w:t>
            </w:r>
          </w:p>
        </w:tc>
        <w:tc>
          <w:tcPr>
            <w:tcW w:w="1670"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pPr>
          </w:p>
        </w:tc>
        <w:tc>
          <w:tcPr>
            <w:tcW w:w="98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pPr>
          </w:p>
        </w:tc>
        <w:tc>
          <w:tcPr>
            <w:tcW w:w="84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pPr>
          </w:p>
        </w:tc>
      </w:tr>
      <w:tr w:rsidR="00544AC6" w:rsidRPr="000604FF" w:rsidTr="00293E37">
        <w:trPr>
          <w:trHeight w:hRule="exact" w:val="302"/>
        </w:trPr>
        <w:tc>
          <w:tcPr>
            <w:tcW w:w="1506" w:type="pct"/>
            <w:tcBorders>
              <w:top w:val="single" w:sz="4" w:space="0" w:color="auto"/>
              <w:left w:val="single" w:sz="4" w:space="0" w:color="auto"/>
              <w:bottom w:val="single" w:sz="4" w:space="0" w:color="auto"/>
              <w:right w:val="single" w:sz="4" w:space="0" w:color="auto"/>
            </w:tcBorders>
            <w:hideMark/>
          </w:tcPr>
          <w:p w:rsidR="00544AC6" w:rsidRPr="000604FF" w:rsidRDefault="00544AC6" w:rsidP="00293E37">
            <w:pPr>
              <w:overflowPunct w:val="0"/>
              <w:autoSpaceDE w:val="0"/>
              <w:autoSpaceDN w:val="0"/>
              <w:adjustRightInd w:val="0"/>
              <w:textAlignment w:val="baseline"/>
            </w:pPr>
            <w:r w:rsidRPr="000604FF">
              <w:t>Информатика и ИКТ</w:t>
            </w:r>
          </w:p>
        </w:tc>
        <w:tc>
          <w:tcPr>
            <w:tcW w:w="1670"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pPr>
          </w:p>
        </w:tc>
        <w:tc>
          <w:tcPr>
            <w:tcW w:w="98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pPr>
          </w:p>
        </w:tc>
        <w:tc>
          <w:tcPr>
            <w:tcW w:w="84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pPr>
          </w:p>
        </w:tc>
      </w:tr>
      <w:tr w:rsidR="00544AC6" w:rsidRPr="000604FF" w:rsidTr="00293E37">
        <w:trPr>
          <w:trHeight w:hRule="exact" w:val="284"/>
        </w:trPr>
        <w:tc>
          <w:tcPr>
            <w:tcW w:w="1506" w:type="pct"/>
            <w:tcBorders>
              <w:top w:val="single" w:sz="4" w:space="0" w:color="auto"/>
              <w:left w:val="single" w:sz="4" w:space="0" w:color="auto"/>
              <w:bottom w:val="single" w:sz="4" w:space="0" w:color="auto"/>
              <w:right w:val="single" w:sz="4" w:space="0" w:color="auto"/>
            </w:tcBorders>
            <w:hideMark/>
          </w:tcPr>
          <w:p w:rsidR="00544AC6" w:rsidRPr="000604FF" w:rsidRDefault="00544AC6" w:rsidP="00293E37">
            <w:pPr>
              <w:overflowPunct w:val="0"/>
              <w:autoSpaceDE w:val="0"/>
              <w:autoSpaceDN w:val="0"/>
              <w:adjustRightInd w:val="0"/>
              <w:textAlignment w:val="baseline"/>
              <w:rPr>
                <w:spacing w:val="-4"/>
              </w:rPr>
            </w:pPr>
            <w:r w:rsidRPr="000604FF">
              <w:rPr>
                <w:spacing w:val="-6"/>
              </w:rPr>
              <w:t>Биология</w:t>
            </w:r>
          </w:p>
        </w:tc>
        <w:tc>
          <w:tcPr>
            <w:tcW w:w="1670"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98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84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r>
      <w:tr w:rsidR="00544AC6" w:rsidRPr="000604FF" w:rsidTr="00293E37">
        <w:trPr>
          <w:trHeight w:hRule="exact" w:val="284"/>
        </w:trPr>
        <w:tc>
          <w:tcPr>
            <w:tcW w:w="1506" w:type="pct"/>
            <w:tcBorders>
              <w:top w:val="single" w:sz="4" w:space="0" w:color="auto"/>
              <w:left w:val="single" w:sz="4" w:space="0" w:color="auto"/>
              <w:bottom w:val="single" w:sz="4" w:space="0" w:color="auto"/>
              <w:right w:val="single" w:sz="4" w:space="0" w:color="auto"/>
            </w:tcBorders>
            <w:hideMark/>
          </w:tcPr>
          <w:p w:rsidR="00544AC6" w:rsidRPr="000604FF" w:rsidRDefault="00544AC6" w:rsidP="00293E37">
            <w:pPr>
              <w:overflowPunct w:val="0"/>
              <w:autoSpaceDE w:val="0"/>
              <w:autoSpaceDN w:val="0"/>
              <w:adjustRightInd w:val="0"/>
              <w:textAlignment w:val="baseline"/>
              <w:rPr>
                <w:spacing w:val="-4"/>
              </w:rPr>
            </w:pPr>
            <w:r w:rsidRPr="000604FF">
              <w:rPr>
                <w:spacing w:val="-6"/>
              </w:rPr>
              <w:t xml:space="preserve">История </w:t>
            </w:r>
          </w:p>
        </w:tc>
        <w:tc>
          <w:tcPr>
            <w:tcW w:w="1670"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98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84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r>
      <w:tr w:rsidR="00544AC6" w:rsidRPr="000604FF" w:rsidTr="00293E37">
        <w:trPr>
          <w:trHeight w:hRule="exact" w:val="284"/>
        </w:trPr>
        <w:tc>
          <w:tcPr>
            <w:tcW w:w="1506" w:type="pct"/>
            <w:tcBorders>
              <w:top w:val="single" w:sz="4" w:space="0" w:color="auto"/>
              <w:left w:val="single" w:sz="4" w:space="0" w:color="auto"/>
              <w:bottom w:val="single" w:sz="4" w:space="0" w:color="auto"/>
              <w:right w:val="single" w:sz="4" w:space="0" w:color="auto"/>
            </w:tcBorders>
            <w:vAlign w:val="center"/>
            <w:hideMark/>
          </w:tcPr>
          <w:p w:rsidR="00544AC6" w:rsidRPr="000604FF" w:rsidRDefault="00544AC6" w:rsidP="00293E37">
            <w:pPr>
              <w:overflowPunct w:val="0"/>
              <w:autoSpaceDE w:val="0"/>
              <w:autoSpaceDN w:val="0"/>
              <w:adjustRightInd w:val="0"/>
              <w:textAlignment w:val="baseline"/>
              <w:rPr>
                <w:spacing w:val="-6"/>
              </w:rPr>
            </w:pPr>
            <w:r w:rsidRPr="000604FF">
              <w:rPr>
                <w:spacing w:val="-6"/>
              </w:rPr>
              <w:t>География</w:t>
            </w:r>
          </w:p>
        </w:tc>
        <w:tc>
          <w:tcPr>
            <w:tcW w:w="1670"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98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84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r>
      <w:tr w:rsidR="00544AC6" w:rsidRPr="000604FF" w:rsidTr="00293E37">
        <w:trPr>
          <w:trHeight w:val="20"/>
        </w:trPr>
        <w:tc>
          <w:tcPr>
            <w:tcW w:w="1506" w:type="pct"/>
            <w:tcBorders>
              <w:top w:val="single" w:sz="4" w:space="0" w:color="auto"/>
              <w:left w:val="single" w:sz="4" w:space="0" w:color="auto"/>
              <w:bottom w:val="single" w:sz="4" w:space="0" w:color="auto"/>
              <w:right w:val="single" w:sz="4" w:space="0" w:color="auto"/>
            </w:tcBorders>
            <w:vAlign w:val="center"/>
            <w:hideMark/>
          </w:tcPr>
          <w:p w:rsidR="00544AC6" w:rsidRPr="000604FF" w:rsidRDefault="00544AC6" w:rsidP="00293E37">
            <w:pPr>
              <w:overflowPunct w:val="0"/>
              <w:autoSpaceDE w:val="0"/>
              <w:autoSpaceDN w:val="0"/>
              <w:adjustRightInd w:val="0"/>
              <w:textAlignment w:val="baseline"/>
              <w:rPr>
                <w:spacing w:val="-6"/>
              </w:rPr>
            </w:pPr>
            <w:r w:rsidRPr="000604FF">
              <w:rPr>
                <w:spacing w:val="-6"/>
              </w:rPr>
              <w:t xml:space="preserve">Английский язык </w:t>
            </w:r>
          </w:p>
          <w:p w:rsidR="00544AC6" w:rsidRPr="000604FF" w:rsidRDefault="00544AC6" w:rsidP="00293E37">
            <w:pPr>
              <w:overflowPunct w:val="0"/>
              <w:autoSpaceDE w:val="0"/>
              <w:autoSpaceDN w:val="0"/>
              <w:adjustRightInd w:val="0"/>
              <w:textAlignment w:val="baseline"/>
              <w:rPr>
                <w:spacing w:val="-6"/>
              </w:rPr>
            </w:pPr>
            <w:r w:rsidRPr="000604FF">
              <w:rPr>
                <w:spacing w:val="-6"/>
              </w:rPr>
              <w:t xml:space="preserve">(письменная часть и </w:t>
            </w:r>
            <w:r w:rsidRPr="000604FF">
              <w:rPr>
                <w:spacing w:val="-6"/>
              </w:rPr>
              <w:lastRenderedPageBreak/>
              <w:t>раздел «Говорение»</w:t>
            </w:r>
            <w:r w:rsidRPr="000604FF">
              <w:rPr>
                <w:rStyle w:val="ac"/>
                <w:spacing w:val="-6"/>
              </w:rPr>
              <w:footnoteReference w:id="3"/>
            </w:r>
            <w:r w:rsidRPr="000604FF">
              <w:rPr>
                <w:spacing w:val="-6"/>
              </w:rPr>
              <w:t>)</w:t>
            </w:r>
          </w:p>
        </w:tc>
        <w:tc>
          <w:tcPr>
            <w:tcW w:w="1670"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98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84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r>
      <w:tr w:rsidR="00544AC6" w:rsidRPr="000604FF" w:rsidTr="00293E37">
        <w:trPr>
          <w:trHeight w:val="20"/>
        </w:trPr>
        <w:tc>
          <w:tcPr>
            <w:tcW w:w="1506" w:type="pct"/>
            <w:tcBorders>
              <w:top w:val="single" w:sz="4" w:space="0" w:color="auto"/>
              <w:left w:val="single" w:sz="4" w:space="0" w:color="auto"/>
              <w:bottom w:val="single" w:sz="4" w:space="0" w:color="auto"/>
              <w:right w:val="single" w:sz="4" w:space="0" w:color="auto"/>
            </w:tcBorders>
            <w:vAlign w:val="center"/>
          </w:tcPr>
          <w:p w:rsidR="00544AC6" w:rsidRPr="000604FF" w:rsidRDefault="00544AC6" w:rsidP="00293E37">
            <w:pPr>
              <w:overflowPunct w:val="0"/>
              <w:autoSpaceDE w:val="0"/>
              <w:autoSpaceDN w:val="0"/>
              <w:adjustRightInd w:val="0"/>
              <w:textAlignment w:val="baseline"/>
              <w:rPr>
                <w:spacing w:val="-6"/>
              </w:rPr>
            </w:pPr>
            <w:r w:rsidRPr="000604FF">
              <w:rPr>
                <w:spacing w:val="-6"/>
              </w:rPr>
              <w:lastRenderedPageBreak/>
              <w:t>Немецкий язык</w:t>
            </w:r>
          </w:p>
          <w:p w:rsidR="00544AC6" w:rsidRPr="000604FF" w:rsidRDefault="00544AC6" w:rsidP="00293E37">
            <w:pPr>
              <w:overflowPunct w:val="0"/>
              <w:autoSpaceDE w:val="0"/>
              <w:autoSpaceDN w:val="0"/>
              <w:adjustRightInd w:val="0"/>
              <w:textAlignment w:val="baseline"/>
              <w:rPr>
                <w:spacing w:val="-6"/>
              </w:rPr>
            </w:pPr>
            <w:r w:rsidRPr="000604FF">
              <w:rPr>
                <w:spacing w:val="-6"/>
              </w:rPr>
              <w:t>(письменная часть и раздел «Говорение»)</w:t>
            </w:r>
          </w:p>
        </w:tc>
        <w:tc>
          <w:tcPr>
            <w:tcW w:w="1670"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98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84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r>
      <w:tr w:rsidR="00544AC6" w:rsidRPr="000604FF" w:rsidTr="00293E37">
        <w:trPr>
          <w:trHeight w:val="20"/>
        </w:trPr>
        <w:tc>
          <w:tcPr>
            <w:tcW w:w="1506" w:type="pct"/>
            <w:tcBorders>
              <w:top w:val="single" w:sz="4" w:space="0" w:color="auto"/>
              <w:left w:val="single" w:sz="4" w:space="0" w:color="auto"/>
              <w:bottom w:val="single" w:sz="4" w:space="0" w:color="auto"/>
              <w:right w:val="single" w:sz="4" w:space="0" w:color="auto"/>
            </w:tcBorders>
            <w:vAlign w:val="center"/>
            <w:hideMark/>
          </w:tcPr>
          <w:p w:rsidR="00544AC6" w:rsidRPr="000604FF" w:rsidRDefault="00544AC6" w:rsidP="00293E37">
            <w:pPr>
              <w:overflowPunct w:val="0"/>
              <w:autoSpaceDE w:val="0"/>
              <w:autoSpaceDN w:val="0"/>
              <w:adjustRightInd w:val="0"/>
              <w:textAlignment w:val="baseline"/>
              <w:rPr>
                <w:spacing w:val="-6"/>
              </w:rPr>
            </w:pPr>
            <w:r w:rsidRPr="000604FF">
              <w:rPr>
                <w:spacing w:val="-6"/>
              </w:rPr>
              <w:t xml:space="preserve">Французский язык </w:t>
            </w:r>
          </w:p>
          <w:p w:rsidR="00544AC6" w:rsidRPr="000604FF" w:rsidRDefault="00544AC6" w:rsidP="00293E37">
            <w:pPr>
              <w:overflowPunct w:val="0"/>
              <w:autoSpaceDE w:val="0"/>
              <w:autoSpaceDN w:val="0"/>
              <w:adjustRightInd w:val="0"/>
              <w:textAlignment w:val="baseline"/>
              <w:rPr>
                <w:spacing w:val="-6"/>
              </w:rPr>
            </w:pPr>
            <w:r w:rsidRPr="000604FF">
              <w:rPr>
                <w:spacing w:val="-6"/>
              </w:rPr>
              <w:t>(письменная часть и раздел «Говорение»)</w:t>
            </w:r>
          </w:p>
        </w:tc>
        <w:tc>
          <w:tcPr>
            <w:tcW w:w="1670"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98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84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r>
      <w:tr w:rsidR="00544AC6" w:rsidRPr="000604FF" w:rsidTr="00293E37">
        <w:trPr>
          <w:trHeight w:val="20"/>
        </w:trPr>
        <w:tc>
          <w:tcPr>
            <w:tcW w:w="1506" w:type="pct"/>
            <w:tcBorders>
              <w:top w:val="single" w:sz="4" w:space="0" w:color="auto"/>
              <w:left w:val="single" w:sz="4" w:space="0" w:color="auto"/>
              <w:bottom w:val="single" w:sz="4" w:space="0" w:color="auto"/>
              <w:right w:val="single" w:sz="4" w:space="0" w:color="auto"/>
            </w:tcBorders>
            <w:vAlign w:val="center"/>
            <w:hideMark/>
          </w:tcPr>
          <w:p w:rsidR="00544AC6" w:rsidRPr="000604FF" w:rsidRDefault="00544AC6" w:rsidP="00293E37">
            <w:pPr>
              <w:overflowPunct w:val="0"/>
              <w:autoSpaceDE w:val="0"/>
              <w:autoSpaceDN w:val="0"/>
              <w:adjustRightInd w:val="0"/>
              <w:textAlignment w:val="baseline"/>
              <w:rPr>
                <w:spacing w:val="-6"/>
              </w:rPr>
            </w:pPr>
            <w:r w:rsidRPr="000604FF">
              <w:rPr>
                <w:spacing w:val="-6"/>
              </w:rPr>
              <w:t xml:space="preserve">Испанский язык </w:t>
            </w:r>
          </w:p>
          <w:p w:rsidR="00544AC6" w:rsidRPr="000604FF" w:rsidRDefault="00544AC6" w:rsidP="00293E37">
            <w:pPr>
              <w:overflowPunct w:val="0"/>
              <w:autoSpaceDE w:val="0"/>
              <w:autoSpaceDN w:val="0"/>
              <w:adjustRightInd w:val="0"/>
              <w:textAlignment w:val="baseline"/>
              <w:rPr>
                <w:spacing w:val="-6"/>
              </w:rPr>
            </w:pPr>
            <w:r w:rsidRPr="000604FF">
              <w:rPr>
                <w:spacing w:val="-6"/>
              </w:rPr>
              <w:t>(письменная часть и раздел «Говорение»)</w:t>
            </w:r>
          </w:p>
        </w:tc>
        <w:tc>
          <w:tcPr>
            <w:tcW w:w="1670"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98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84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r>
      <w:tr w:rsidR="00544AC6" w:rsidRPr="000604FF" w:rsidTr="00293E37">
        <w:trPr>
          <w:trHeight w:hRule="exact" w:val="284"/>
        </w:trPr>
        <w:tc>
          <w:tcPr>
            <w:tcW w:w="1506" w:type="pct"/>
            <w:tcBorders>
              <w:top w:val="single" w:sz="4" w:space="0" w:color="auto"/>
              <w:left w:val="single" w:sz="4" w:space="0" w:color="auto"/>
              <w:bottom w:val="single" w:sz="4" w:space="0" w:color="auto"/>
              <w:right w:val="single" w:sz="4" w:space="0" w:color="auto"/>
            </w:tcBorders>
            <w:vAlign w:val="center"/>
            <w:hideMark/>
          </w:tcPr>
          <w:p w:rsidR="00544AC6" w:rsidRPr="000604FF" w:rsidRDefault="00544AC6" w:rsidP="00293E37">
            <w:pPr>
              <w:overflowPunct w:val="0"/>
              <w:autoSpaceDE w:val="0"/>
              <w:autoSpaceDN w:val="0"/>
              <w:adjustRightInd w:val="0"/>
              <w:textAlignment w:val="baseline"/>
              <w:rPr>
                <w:spacing w:val="-6"/>
              </w:rPr>
            </w:pPr>
            <w:r w:rsidRPr="000604FF">
              <w:rPr>
                <w:spacing w:val="-6"/>
              </w:rPr>
              <w:t xml:space="preserve">Обществознание </w:t>
            </w:r>
          </w:p>
        </w:tc>
        <w:tc>
          <w:tcPr>
            <w:tcW w:w="1670"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98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84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r>
      <w:tr w:rsidR="00544AC6" w:rsidRPr="000604FF" w:rsidTr="00293E37">
        <w:trPr>
          <w:trHeight w:hRule="exact" w:val="284"/>
        </w:trPr>
        <w:tc>
          <w:tcPr>
            <w:tcW w:w="1506" w:type="pct"/>
            <w:tcBorders>
              <w:top w:val="single" w:sz="4" w:space="0" w:color="auto"/>
              <w:left w:val="single" w:sz="4" w:space="0" w:color="auto"/>
              <w:bottom w:val="single" w:sz="4" w:space="0" w:color="auto"/>
              <w:right w:val="single" w:sz="4" w:space="0" w:color="auto"/>
            </w:tcBorders>
            <w:vAlign w:val="center"/>
            <w:hideMark/>
          </w:tcPr>
          <w:p w:rsidR="00544AC6" w:rsidRPr="000604FF" w:rsidRDefault="00544AC6" w:rsidP="00293E37">
            <w:pPr>
              <w:overflowPunct w:val="0"/>
              <w:autoSpaceDE w:val="0"/>
              <w:autoSpaceDN w:val="0"/>
              <w:adjustRightInd w:val="0"/>
              <w:textAlignment w:val="baseline"/>
              <w:rPr>
                <w:spacing w:val="-6"/>
              </w:rPr>
            </w:pPr>
            <w:r w:rsidRPr="000604FF">
              <w:rPr>
                <w:spacing w:val="-6"/>
              </w:rPr>
              <w:t>Литература</w:t>
            </w:r>
          </w:p>
        </w:tc>
        <w:tc>
          <w:tcPr>
            <w:tcW w:w="1670"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98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c>
          <w:tcPr>
            <w:tcW w:w="842" w:type="pct"/>
            <w:tcBorders>
              <w:top w:val="single" w:sz="4" w:space="0" w:color="auto"/>
              <w:left w:val="single" w:sz="4" w:space="0" w:color="auto"/>
              <w:bottom w:val="single" w:sz="4" w:space="0" w:color="auto"/>
              <w:right w:val="single" w:sz="4" w:space="0" w:color="auto"/>
            </w:tcBorders>
          </w:tcPr>
          <w:p w:rsidR="00544AC6" w:rsidRPr="000604FF" w:rsidRDefault="00544AC6" w:rsidP="00293E37">
            <w:pPr>
              <w:overflowPunct w:val="0"/>
              <w:autoSpaceDE w:val="0"/>
              <w:autoSpaceDN w:val="0"/>
              <w:adjustRightInd w:val="0"/>
              <w:textAlignment w:val="baseline"/>
              <w:rPr>
                <w:spacing w:val="-4"/>
              </w:rPr>
            </w:pPr>
          </w:p>
        </w:tc>
      </w:tr>
    </w:tbl>
    <w:p w:rsidR="00544AC6" w:rsidRDefault="00544AC6" w:rsidP="00544AC6">
      <w:pPr>
        <w:pBdr>
          <w:bottom w:val="single" w:sz="12" w:space="1" w:color="auto"/>
        </w:pBdr>
        <w:overflowPunct w:val="0"/>
        <w:autoSpaceDE w:val="0"/>
        <w:autoSpaceDN w:val="0"/>
        <w:adjustRightInd w:val="0"/>
        <w:spacing w:before="240" w:after="120"/>
        <w:jc w:val="both"/>
        <w:textAlignment w:val="baseline"/>
        <w:rPr>
          <w:sz w:val="26"/>
          <w:szCs w:val="26"/>
        </w:rPr>
      </w:pPr>
      <w:r>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544AC6" w:rsidRPr="000604FF" w:rsidRDefault="006D3D89" w:rsidP="004B71A8">
      <w:pPr>
        <w:pBdr>
          <w:bottom w:val="single" w:sz="12" w:space="1" w:color="auto"/>
        </w:pBdr>
        <w:overflowPunct w:val="0"/>
        <w:autoSpaceDE w:val="0"/>
        <w:autoSpaceDN w:val="0"/>
        <w:adjustRightInd w:val="0"/>
        <w:spacing w:before="240" w:after="120"/>
        <w:jc w:val="both"/>
        <w:textAlignment w:val="baseline"/>
      </w:pPr>
      <w: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544AC6">
        <w:t xml:space="preserve">         </w:t>
      </w:r>
      <w:r w:rsidR="00544AC6" w:rsidRPr="000604FF">
        <w:t xml:space="preserve">копией рекомендаций </w:t>
      </w:r>
      <w:proofErr w:type="spellStart"/>
      <w:r w:rsidR="00544AC6" w:rsidRPr="000604FF">
        <w:t>психолого-медико-педагогической</w:t>
      </w:r>
      <w:proofErr w:type="spellEnd"/>
      <w:r w:rsidR="00544AC6" w:rsidRPr="000604FF">
        <w:t xml:space="preserve"> комиссии</w:t>
      </w:r>
    </w:p>
    <w:p w:rsidR="00544AC6" w:rsidRPr="000604FF" w:rsidRDefault="006D3D89" w:rsidP="004B71A8">
      <w:pPr>
        <w:pBdr>
          <w:bottom w:val="single" w:sz="12" w:space="1" w:color="auto"/>
        </w:pBdr>
        <w:overflowPunct w:val="0"/>
        <w:autoSpaceDE w:val="0"/>
        <w:autoSpaceDN w:val="0"/>
        <w:adjustRightInd w:val="0"/>
        <w:spacing w:before="240" w:after="120"/>
        <w:jc w:val="both"/>
        <w:textAlignment w:val="baseline"/>
      </w:pPr>
      <w: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544AC6" w:rsidRPr="000604FF">
        <w:t xml:space="preserve">     </w:t>
      </w:r>
      <w:r w:rsidR="00544AC6">
        <w:t xml:space="preserve">   </w:t>
      </w:r>
      <w:r w:rsidR="00544AC6" w:rsidRPr="000604F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44AC6" w:rsidRPr="004B71A8" w:rsidRDefault="00544AC6" w:rsidP="00544AC6">
      <w:pPr>
        <w:overflowPunct w:val="0"/>
        <w:autoSpaceDE w:val="0"/>
        <w:autoSpaceDN w:val="0"/>
        <w:adjustRightInd w:val="0"/>
        <w:spacing w:before="240" w:after="120"/>
        <w:jc w:val="both"/>
        <w:textAlignment w:val="baseline"/>
        <w:rPr>
          <w:sz w:val="22"/>
          <w:szCs w:val="22"/>
        </w:rPr>
      </w:pPr>
      <w:r w:rsidRPr="004B71A8">
        <w:rPr>
          <w:i/>
          <w:sz w:val="22"/>
          <w:szCs w:val="22"/>
        </w:rPr>
        <w:t>Указать дополнительные условия,</w:t>
      </w:r>
      <w:r w:rsidRPr="004B71A8">
        <w:rPr>
          <w:sz w:val="22"/>
          <w:szCs w:val="22"/>
        </w:rPr>
        <w:t xml:space="preserve"> </w:t>
      </w:r>
      <w:r w:rsidRPr="004B71A8">
        <w:rPr>
          <w:i/>
          <w:sz w:val="22"/>
          <w:szCs w:val="22"/>
        </w:rPr>
        <w:t>учитывающие состояние здоровья, особенности психофизического развития</w:t>
      </w:r>
    </w:p>
    <w:p w:rsidR="00544AC6" w:rsidRPr="000604FF" w:rsidRDefault="006D3D89" w:rsidP="00544AC6">
      <w:pPr>
        <w:overflowPunct w:val="0"/>
        <w:autoSpaceDE w:val="0"/>
        <w:autoSpaceDN w:val="0"/>
        <w:adjustRightInd w:val="0"/>
        <w:spacing w:before="240" w:after="120"/>
        <w:textAlignment w:val="baseline"/>
      </w:pPr>
      <w: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544AC6">
        <w:rPr>
          <w:szCs w:val="26"/>
        </w:rPr>
        <w:t xml:space="preserve">          </w:t>
      </w:r>
      <w:r w:rsidR="00544AC6" w:rsidRPr="000604FF">
        <w:t xml:space="preserve">Специализированная аудитория </w:t>
      </w:r>
    </w:p>
    <w:p w:rsidR="00544AC6" w:rsidRPr="000604FF" w:rsidRDefault="006D3D89" w:rsidP="00544AC6">
      <w:pPr>
        <w:overflowPunct w:val="0"/>
        <w:autoSpaceDE w:val="0"/>
        <w:autoSpaceDN w:val="0"/>
        <w:adjustRightInd w:val="0"/>
        <w:spacing w:before="240" w:after="120"/>
        <w:jc w:val="both"/>
        <w:textAlignment w:val="baseline"/>
      </w:pPr>
      <w: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544AC6" w:rsidRPr="000604FF">
        <w:t xml:space="preserve">         Увеличение продолжительности выполнения экзаменационной работы ОГЭ на 1,5 часа</w:t>
      </w:r>
    </w:p>
    <w:p w:rsidR="00544AC6" w:rsidRPr="000604FF" w:rsidRDefault="006D3D89" w:rsidP="00544AC6">
      <w:pPr>
        <w:overflowPunct w:val="0"/>
        <w:autoSpaceDE w:val="0"/>
        <w:autoSpaceDN w:val="0"/>
        <w:adjustRightInd w:val="0"/>
        <w:spacing w:line="240" w:lineRule="atLeast"/>
        <w:textAlignment w:val="baseline"/>
      </w:pPr>
      <w:r>
        <w:pict>
          <v:rect id="_x0000_s1033" style="position:absolute;margin-left:.6pt;margin-top:3.05pt;width:16.9pt;height:16.9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544AC6">
        <w:rPr>
          <w:szCs w:val="26"/>
        </w:rPr>
        <w:t xml:space="preserve">         </w:t>
      </w:r>
    </w:p>
    <w:p w:rsidR="00544AC6" w:rsidRPr="00913A43" w:rsidRDefault="006D3D89" w:rsidP="00544AC6">
      <w:pPr>
        <w:overflowPunct w:val="0"/>
        <w:autoSpaceDE w:val="0"/>
        <w:autoSpaceDN w:val="0"/>
        <w:adjustRightInd w:val="0"/>
        <w:spacing w:line="240" w:lineRule="atLeast"/>
        <w:jc w:val="both"/>
        <w:textAlignment w:val="baseline"/>
        <w:rPr>
          <w:sz w:val="16"/>
          <w:szCs w:val="16"/>
        </w:rPr>
      </w:pPr>
      <w:r>
        <w:rPr>
          <w:sz w:val="16"/>
          <w:szCs w:val="16"/>
        </w:rPr>
        <w:pict>
          <v:line id="Прямая соединительная линия 20" o:spid="_x0000_s1030" style="position:absolute;left:0;text-align:left;z-index:25166438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r>
        <w:rPr>
          <w:sz w:val="16"/>
          <w:szCs w:val="16"/>
        </w:rPr>
        <w:pict>
          <v:line id="Прямая соединительная линия 18" o:spid="_x0000_s1032" style="position:absolute;left:0;text-align:left;z-index:251666432;visibility:visible;mso-wrap-distance-top:-3e-5mm;mso-wrap-distance-bottom:-3e-5mm;mso-width-relative:margin;mso-height-relative:margin" from=".05pt,55.8pt" to="48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r>
        <w:rPr>
          <w:sz w:val="16"/>
          <w:szCs w:val="16"/>
        </w:rPr>
        <w:pict>
          <v:line id="Прямая соединительная линия 19" o:spid="_x0000_s1031" style="position:absolute;left:0;text-align:left;z-index:251665408;visibility:visible;mso-wrap-distance-top:-3e-5mm;mso-wrap-distance-bottom:-3e-5mm;mso-width-relative:margin;mso-height-relative:margin" from=".75pt,39.7pt" to="4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544AC6" w:rsidRDefault="00544AC6" w:rsidP="00544AC6">
      <w:pPr>
        <w:pBdr>
          <w:bottom w:val="single" w:sz="12" w:space="0" w:color="auto"/>
        </w:pBdr>
        <w:overflowPunct w:val="0"/>
        <w:autoSpaceDE w:val="0"/>
        <w:autoSpaceDN w:val="0"/>
        <w:adjustRightInd w:val="0"/>
        <w:spacing w:before="240" w:after="120"/>
        <w:jc w:val="both"/>
        <w:textAlignment w:val="baseline"/>
        <w:rPr>
          <w:sz w:val="26"/>
          <w:szCs w:val="26"/>
        </w:rPr>
      </w:pPr>
    </w:p>
    <w:p w:rsidR="00544AC6" w:rsidRDefault="00544AC6" w:rsidP="00544AC6">
      <w:pPr>
        <w:pBdr>
          <w:bottom w:val="single" w:sz="12" w:space="0" w:color="auto"/>
        </w:pBdr>
        <w:overflowPunct w:val="0"/>
        <w:autoSpaceDE w:val="0"/>
        <w:autoSpaceDN w:val="0"/>
        <w:adjustRightInd w:val="0"/>
        <w:spacing w:before="240" w:after="120"/>
        <w:jc w:val="both"/>
        <w:textAlignment w:val="baseline"/>
        <w:rPr>
          <w:sz w:val="26"/>
          <w:szCs w:val="26"/>
        </w:rPr>
      </w:pPr>
    </w:p>
    <w:p w:rsidR="00544AC6" w:rsidRPr="004B71A8" w:rsidRDefault="00544AC6" w:rsidP="00544AC6">
      <w:pPr>
        <w:overflowPunct w:val="0"/>
        <w:autoSpaceDE w:val="0"/>
        <w:autoSpaceDN w:val="0"/>
        <w:adjustRightInd w:val="0"/>
        <w:spacing w:after="120"/>
        <w:jc w:val="center"/>
        <w:textAlignment w:val="baseline"/>
        <w:rPr>
          <w:i/>
          <w:sz w:val="22"/>
          <w:szCs w:val="22"/>
        </w:rPr>
      </w:pPr>
      <w:r w:rsidRPr="004B71A8">
        <w:rPr>
          <w:i/>
          <w:sz w:val="22"/>
          <w:szCs w:val="22"/>
        </w:rPr>
        <w:t>(иные дополнительные условия/материально-техническое оснащение,</w:t>
      </w:r>
      <w:r w:rsidRPr="004B71A8">
        <w:rPr>
          <w:sz w:val="22"/>
          <w:szCs w:val="22"/>
        </w:rPr>
        <w:t xml:space="preserve"> </w:t>
      </w:r>
      <w:r w:rsidRPr="004B71A8">
        <w:rPr>
          <w:i/>
          <w:sz w:val="22"/>
          <w:szCs w:val="22"/>
        </w:rPr>
        <w:t>учитывающие состояние здоровья, особенности психофизического развития)</w:t>
      </w:r>
    </w:p>
    <w:p w:rsidR="00544AC6" w:rsidRDefault="00544AC6" w:rsidP="00544AC6">
      <w:pPr>
        <w:overflowPunct w:val="0"/>
        <w:autoSpaceDE w:val="0"/>
        <w:autoSpaceDN w:val="0"/>
        <w:adjustRightInd w:val="0"/>
        <w:textAlignment w:val="baseline"/>
        <w:rPr>
          <w:sz w:val="26"/>
          <w:szCs w:val="26"/>
        </w:rPr>
      </w:pPr>
    </w:p>
    <w:p w:rsidR="00544AC6" w:rsidRDefault="00544AC6" w:rsidP="00544AC6">
      <w:pPr>
        <w:overflowPunct w:val="0"/>
        <w:autoSpaceDE w:val="0"/>
        <w:autoSpaceDN w:val="0"/>
        <w:adjustRightInd w:val="0"/>
        <w:textAlignment w:val="baseline"/>
        <w:rPr>
          <w:sz w:val="26"/>
          <w:szCs w:val="26"/>
        </w:rPr>
      </w:pPr>
      <w:r>
        <w:rPr>
          <w:sz w:val="26"/>
          <w:szCs w:val="26"/>
        </w:rPr>
        <w:t>Согласие на обработку персональных данных прилагается.</w:t>
      </w:r>
    </w:p>
    <w:p w:rsidR="00544AC6" w:rsidRDefault="00544AC6" w:rsidP="00544AC6">
      <w:pPr>
        <w:overflowPunct w:val="0"/>
        <w:autoSpaceDE w:val="0"/>
        <w:autoSpaceDN w:val="0"/>
        <w:adjustRightInd w:val="0"/>
        <w:textAlignment w:val="baseline"/>
        <w:rPr>
          <w:sz w:val="26"/>
          <w:szCs w:val="26"/>
        </w:rPr>
      </w:pPr>
    </w:p>
    <w:p w:rsidR="00544AC6" w:rsidRDefault="00544AC6" w:rsidP="00544AC6">
      <w:pPr>
        <w:overflowPunct w:val="0"/>
        <w:autoSpaceDE w:val="0"/>
        <w:autoSpaceDN w:val="0"/>
        <w:adjustRightInd w:val="0"/>
        <w:textAlignment w:val="baseline"/>
        <w:rPr>
          <w:sz w:val="26"/>
          <w:szCs w:val="26"/>
        </w:rPr>
      </w:pPr>
      <w:r>
        <w:rPr>
          <w:sz w:val="26"/>
          <w:szCs w:val="26"/>
          <w:lang w:val="en-US"/>
        </w:rPr>
        <w:t>C</w:t>
      </w:r>
      <w:r>
        <w:rPr>
          <w:sz w:val="26"/>
          <w:szCs w:val="26"/>
        </w:rPr>
        <w:t xml:space="preserve"> Порядком проведения ГИА ознакомлен (ознакомлена)</w:t>
      </w:r>
    </w:p>
    <w:p w:rsidR="00544AC6" w:rsidRDefault="00544AC6" w:rsidP="00544AC6">
      <w:pPr>
        <w:overflowPunct w:val="0"/>
        <w:autoSpaceDE w:val="0"/>
        <w:autoSpaceDN w:val="0"/>
        <w:adjustRightInd w:val="0"/>
        <w:jc w:val="both"/>
        <w:textAlignment w:val="baseline"/>
        <w:rPr>
          <w:sz w:val="26"/>
          <w:szCs w:val="26"/>
        </w:rPr>
      </w:pPr>
    </w:p>
    <w:p w:rsidR="00544AC6" w:rsidRDefault="00544AC6" w:rsidP="00544AC6">
      <w:pPr>
        <w:overflowPunct w:val="0"/>
        <w:autoSpaceDE w:val="0"/>
        <w:autoSpaceDN w:val="0"/>
        <w:adjustRightInd w:val="0"/>
        <w:jc w:val="both"/>
        <w:textAlignment w:val="baseline"/>
        <w:rPr>
          <w:sz w:val="26"/>
          <w:szCs w:val="26"/>
        </w:rPr>
      </w:pPr>
      <w:r>
        <w:rPr>
          <w:sz w:val="26"/>
          <w:szCs w:val="26"/>
        </w:rPr>
        <w:t>Подпись заявителя   ______________/_____________________________(Ф.И.О.)</w:t>
      </w:r>
    </w:p>
    <w:p w:rsidR="00544AC6" w:rsidRDefault="00544AC6" w:rsidP="00544AC6">
      <w:pPr>
        <w:overflowPunct w:val="0"/>
        <w:autoSpaceDE w:val="0"/>
        <w:autoSpaceDN w:val="0"/>
        <w:adjustRightInd w:val="0"/>
        <w:spacing w:line="340" w:lineRule="exact"/>
        <w:jc w:val="both"/>
        <w:textAlignment w:val="baseline"/>
        <w:rPr>
          <w:sz w:val="26"/>
          <w:szCs w:val="26"/>
        </w:rPr>
      </w:pPr>
    </w:p>
    <w:p w:rsidR="00544AC6" w:rsidRDefault="00544AC6" w:rsidP="00544AC6">
      <w:pPr>
        <w:overflowPunct w:val="0"/>
        <w:autoSpaceDE w:val="0"/>
        <w:autoSpaceDN w:val="0"/>
        <w:adjustRightInd w:val="0"/>
        <w:spacing w:line="340" w:lineRule="exact"/>
        <w:jc w:val="both"/>
        <w:textAlignment w:val="baseline"/>
        <w:rPr>
          <w:sz w:val="26"/>
          <w:szCs w:val="26"/>
        </w:rPr>
      </w:pPr>
      <w:r>
        <w:rPr>
          <w:sz w:val="26"/>
          <w:szCs w:val="26"/>
        </w:rPr>
        <w:t>«____» _____________ 20___ г.</w:t>
      </w:r>
    </w:p>
    <w:p w:rsidR="00544AC6" w:rsidRDefault="00544AC6" w:rsidP="00544AC6">
      <w:pPr>
        <w:overflowPunct w:val="0"/>
        <w:autoSpaceDE w:val="0"/>
        <w:autoSpaceDN w:val="0"/>
        <w:adjustRightInd w:val="0"/>
        <w:spacing w:line="340" w:lineRule="exact"/>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44AC6" w:rsidTr="00293E37">
        <w:trPr>
          <w:trHeight w:hRule="exact" w:val="340"/>
        </w:trPr>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544AC6" w:rsidRDefault="00544AC6" w:rsidP="00293E37">
            <w:pPr>
              <w:overflowPunct w:val="0"/>
              <w:autoSpaceDE w:val="0"/>
              <w:autoSpaceDN w:val="0"/>
              <w:adjustRightInd w:val="0"/>
              <w:jc w:val="both"/>
              <w:textAlignment w:val="baseline"/>
              <w:rPr>
                <w:sz w:val="26"/>
                <w:szCs w:val="26"/>
              </w:rPr>
            </w:pPr>
          </w:p>
        </w:tc>
      </w:tr>
    </w:tbl>
    <w:p w:rsidR="00544AC6" w:rsidRDefault="00544AC6" w:rsidP="00544AC6">
      <w:pPr>
        <w:overflowPunct w:val="0"/>
        <w:autoSpaceDE w:val="0"/>
        <w:autoSpaceDN w:val="0"/>
        <w:adjustRightInd w:val="0"/>
        <w:spacing w:line="340" w:lineRule="exact"/>
        <w:jc w:val="both"/>
        <w:textAlignment w:val="baseline"/>
        <w:rPr>
          <w:sz w:val="26"/>
          <w:szCs w:val="26"/>
        </w:rPr>
      </w:pPr>
      <w:r>
        <w:rPr>
          <w:sz w:val="26"/>
          <w:szCs w:val="26"/>
        </w:rPr>
        <w:t>Контактный телефон</w:t>
      </w:r>
    </w:p>
    <w:p w:rsidR="00544AC6" w:rsidRDefault="00544AC6" w:rsidP="00544AC6">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544AC6" w:rsidTr="00293E37">
        <w:trPr>
          <w:trHeight w:hRule="exact" w:val="340"/>
        </w:trPr>
        <w:tc>
          <w:tcPr>
            <w:tcW w:w="386" w:type="dxa"/>
            <w:tcBorders>
              <w:top w:val="double" w:sz="4" w:space="0" w:color="auto"/>
              <w:left w:val="double" w:sz="4" w:space="0" w:color="auto"/>
              <w:bottom w:val="double" w:sz="4" w:space="0" w:color="auto"/>
              <w:right w:val="double" w:sz="4" w:space="0" w:color="auto"/>
            </w:tcBorders>
          </w:tcPr>
          <w:p w:rsidR="00544AC6" w:rsidRDefault="00544AC6" w:rsidP="00293E37">
            <w:pPr>
              <w:overflowPunct w:val="0"/>
              <w:autoSpaceDE w:val="0"/>
              <w:autoSpaceDN w:val="0"/>
              <w:adjustRightInd w:val="0"/>
              <w:textAlignment w:val="baseline"/>
              <w:rPr>
                <w:sz w:val="26"/>
                <w:szCs w:val="26"/>
              </w:rPr>
            </w:pPr>
            <w:r>
              <w:rPr>
                <w:sz w:val="26"/>
                <w:szCs w:val="26"/>
              </w:rPr>
              <w:tab/>
            </w:r>
            <w:r>
              <w:rPr>
                <w:sz w:val="26"/>
                <w:szCs w:val="26"/>
              </w:rPr>
              <w:tab/>
            </w:r>
            <w:r>
              <w:rPr>
                <w:sz w:val="26"/>
                <w:szCs w:val="26"/>
              </w:rPr>
              <w:tab/>
            </w:r>
            <w:r>
              <w:rPr>
                <w:sz w:val="26"/>
                <w:szCs w:val="26"/>
              </w:rPr>
              <w:tab/>
            </w:r>
          </w:p>
          <w:p w:rsidR="00544AC6" w:rsidRDefault="00544AC6" w:rsidP="00293E37">
            <w:pPr>
              <w:overflowPunct w:val="0"/>
              <w:autoSpaceDE w:val="0"/>
              <w:autoSpaceDN w:val="0"/>
              <w:adjustRightInd w:val="0"/>
              <w:textAlignment w:val="baseline"/>
              <w:rPr>
                <w:sz w:val="26"/>
                <w:szCs w:val="26"/>
              </w:rPr>
            </w:pPr>
          </w:p>
          <w:p w:rsidR="00544AC6" w:rsidRDefault="00544AC6" w:rsidP="00293E37">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44AC6" w:rsidRDefault="00544AC6" w:rsidP="00293E37">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44AC6" w:rsidRDefault="00544AC6" w:rsidP="00293E37">
            <w:pPr>
              <w:overflowPunct w:val="0"/>
              <w:autoSpaceDE w:val="0"/>
              <w:autoSpaceDN w:val="0"/>
              <w:adjustRightInd w:val="0"/>
              <w:jc w:val="both"/>
              <w:textAlignment w:val="baseline"/>
              <w:rPr>
                <w:sz w:val="26"/>
                <w:szCs w:val="26"/>
              </w:rPr>
            </w:pPr>
          </w:p>
        </w:tc>
      </w:tr>
    </w:tbl>
    <w:p w:rsidR="00544AC6" w:rsidRDefault="00544AC6" w:rsidP="00544AC6">
      <w:pPr>
        <w:overflowPunct w:val="0"/>
        <w:autoSpaceDE w:val="0"/>
        <w:autoSpaceDN w:val="0"/>
        <w:adjustRightInd w:val="0"/>
        <w:textAlignment w:val="baseline"/>
        <w:rPr>
          <w:sz w:val="26"/>
          <w:szCs w:val="26"/>
        </w:rPr>
      </w:pPr>
      <w:r>
        <w:rPr>
          <w:sz w:val="26"/>
          <w:szCs w:val="26"/>
        </w:rPr>
        <w:t>Регистрационный номер</w:t>
      </w:r>
    </w:p>
    <w:p w:rsidR="00544AC6" w:rsidRPr="00F10561" w:rsidRDefault="00544AC6" w:rsidP="00544AC6">
      <w:pPr>
        <w:spacing w:line="276" w:lineRule="auto"/>
        <w:ind w:firstLine="7513"/>
        <w:jc w:val="both"/>
        <w:rPr>
          <w:b/>
        </w:rPr>
      </w:pPr>
      <w:r>
        <w:rPr>
          <w:b/>
        </w:rPr>
        <w:br w:type="page"/>
      </w:r>
      <w:r w:rsidRPr="00F10561">
        <w:rPr>
          <w:b/>
        </w:rPr>
        <w:lastRenderedPageBreak/>
        <w:t xml:space="preserve">Приложение </w:t>
      </w:r>
      <w:r>
        <w:rPr>
          <w:b/>
        </w:rPr>
        <w:t>2</w:t>
      </w:r>
    </w:p>
    <w:p w:rsidR="00544AC6" w:rsidRPr="00F10561" w:rsidRDefault="00544AC6" w:rsidP="00544AC6">
      <w:pPr>
        <w:pStyle w:val="Default"/>
        <w:ind w:left="6521"/>
        <w:jc w:val="center"/>
        <w:rPr>
          <w:b/>
          <w:sz w:val="20"/>
          <w:szCs w:val="20"/>
        </w:rPr>
      </w:pPr>
      <w:r w:rsidRPr="00F10561">
        <w:rPr>
          <w:b/>
          <w:sz w:val="20"/>
          <w:szCs w:val="20"/>
        </w:rPr>
        <w:t xml:space="preserve">к Порядку регистрации </w:t>
      </w:r>
      <w:proofErr w:type="gramStart"/>
      <w:r w:rsidRPr="00F10561">
        <w:rPr>
          <w:b/>
          <w:sz w:val="20"/>
          <w:szCs w:val="20"/>
        </w:rPr>
        <w:t>обучающихся</w:t>
      </w:r>
      <w:proofErr w:type="gramEnd"/>
      <w:r w:rsidRPr="00F10561">
        <w:rPr>
          <w:b/>
          <w:sz w:val="20"/>
          <w:szCs w:val="20"/>
        </w:rPr>
        <w:t xml:space="preserve"> на участие в ГИА-9</w:t>
      </w:r>
    </w:p>
    <w:p w:rsidR="00544AC6" w:rsidRDefault="00544AC6" w:rsidP="00544AC6">
      <w:pPr>
        <w:pStyle w:val="Default"/>
        <w:jc w:val="right"/>
        <w:rPr>
          <w:sz w:val="20"/>
          <w:szCs w:val="20"/>
        </w:rPr>
      </w:pPr>
    </w:p>
    <w:p w:rsidR="00544AC6" w:rsidRPr="00E761F3" w:rsidRDefault="00544AC6" w:rsidP="00544AC6">
      <w:pPr>
        <w:jc w:val="center"/>
      </w:pPr>
      <w:r w:rsidRPr="00E761F3">
        <w:t>СОГЛАСИЕ НА ОБРАБОТКУ ПЕРСОНАЛЬНЫХ ДАННЫХ</w:t>
      </w:r>
    </w:p>
    <w:p w:rsidR="00544AC6" w:rsidRPr="00E761F3" w:rsidRDefault="00544AC6" w:rsidP="00544AC6">
      <w:pPr>
        <w:pStyle w:val="Bodytext1"/>
        <w:shd w:val="clear" w:color="auto" w:fill="auto"/>
        <w:spacing w:after="3" w:line="230" w:lineRule="exact"/>
        <w:ind w:left="20" w:firstLine="547"/>
        <w:jc w:val="both"/>
        <w:rPr>
          <w:rFonts w:ascii="Times New Roman" w:hAnsi="Times New Roman" w:cs="Times New Roman"/>
          <w:sz w:val="24"/>
          <w:szCs w:val="24"/>
          <w:u w:val="single"/>
        </w:rPr>
      </w:pPr>
      <w:r w:rsidRPr="00E761F3">
        <w:rPr>
          <w:rFonts w:ascii="Times New Roman" w:hAnsi="Times New Roman" w:cs="Times New Roman"/>
          <w:sz w:val="24"/>
          <w:szCs w:val="24"/>
        </w:rPr>
        <w:t xml:space="preserve">Я, </w:t>
      </w:r>
      <w:r w:rsidRPr="00E761F3">
        <w:rPr>
          <w:rFonts w:ascii="Times New Roman" w:hAnsi="Times New Roman" w:cs="Times New Roman"/>
          <w:sz w:val="24"/>
          <w:szCs w:val="24"/>
          <w:u w:val="single"/>
        </w:rPr>
        <w:t>___________________________________________________________________________</w:t>
      </w:r>
    </w:p>
    <w:p w:rsidR="00544AC6" w:rsidRPr="00E761F3" w:rsidRDefault="00544AC6" w:rsidP="00544AC6">
      <w:pPr>
        <w:pStyle w:val="Bodytext100"/>
        <w:shd w:val="clear" w:color="auto" w:fill="auto"/>
        <w:spacing w:line="230" w:lineRule="exact"/>
        <w:ind w:left="4740"/>
        <w:jc w:val="left"/>
        <w:rPr>
          <w:rFonts w:ascii="Times New Roman" w:hAnsi="Times New Roman" w:cs="Times New Roman"/>
          <w:sz w:val="24"/>
          <w:szCs w:val="24"/>
        </w:rPr>
      </w:pPr>
      <w:r w:rsidRPr="00E761F3">
        <w:rPr>
          <w:rFonts w:ascii="Times New Roman" w:hAnsi="Times New Roman" w:cs="Times New Roman"/>
          <w:sz w:val="24"/>
          <w:szCs w:val="24"/>
        </w:rPr>
        <w:t>(ФИО)</w:t>
      </w:r>
    </w:p>
    <w:p w:rsidR="00544AC6" w:rsidRPr="00E761F3" w:rsidRDefault="00544AC6" w:rsidP="00544AC6">
      <w:pPr>
        <w:pStyle w:val="Bodytext1"/>
        <w:shd w:val="clear" w:color="auto" w:fill="auto"/>
        <w:tabs>
          <w:tab w:val="left" w:leader="underscore" w:pos="2209"/>
          <w:tab w:val="left" w:leader="underscore" w:pos="5526"/>
        </w:tabs>
        <w:spacing w:after="0" w:line="230" w:lineRule="exact"/>
        <w:ind w:left="20"/>
        <w:rPr>
          <w:rFonts w:ascii="Times New Roman" w:hAnsi="Times New Roman" w:cs="Times New Roman"/>
          <w:sz w:val="24"/>
          <w:szCs w:val="24"/>
          <w:u w:val="single"/>
        </w:rPr>
      </w:pPr>
      <w:r w:rsidRPr="00E761F3">
        <w:rPr>
          <w:rFonts w:ascii="Times New Roman" w:hAnsi="Times New Roman" w:cs="Times New Roman"/>
          <w:sz w:val="24"/>
          <w:szCs w:val="24"/>
        </w:rPr>
        <w:t>Паспорт _______________ выдан ______________________________________________</w:t>
      </w:r>
    </w:p>
    <w:p w:rsidR="00544AC6" w:rsidRPr="00E761F3" w:rsidRDefault="00544AC6" w:rsidP="00544AC6">
      <w:pPr>
        <w:pStyle w:val="Bodytext20"/>
        <w:shd w:val="clear" w:color="auto" w:fill="auto"/>
        <w:tabs>
          <w:tab w:val="left" w:leader="underscore" w:pos="7724"/>
        </w:tabs>
        <w:spacing w:before="0" w:after="0" w:line="269" w:lineRule="exact"/>
        <w:ind w:left="20" w:right="1800" w:firstLine="1160"/>
        <w:rPr>
          <w:rFonts w:ascii="Times New Roman" w:hAnsi="Times New Roman" w:cs="Times New Roman"/>
          <w:sz w:val="24"/>
          <w:szCs w:val="24"/>
        </w:rPr>
      </w:pPr>
      <w:r w:rsidRPr="00E761F3">
        <w:rPr>
          <w:rFonts w:ascii="Times New Roman" w:hAnsi="Times New Roman" w:cs="Times New Roman"/>
          <w:sz w:val="24"/>
          <w:szCs w:val="24"/>
        </w:rPr>
        <w:t xml:space="preserve">(серия, номер)                          (когда и кем выдан) </w:t>
      </w:r>
    </w:p>
    <w:p w:rsidR="00544AC6" w:rsidRPr="00E761F3" w:rsidRDefault="00544AC6" w:rsidP="00544AC6">
      <w:pPr>
        <w:pStyle w:val="Bodytext20"/>
        <w:shd w:val="clear" w:color="auto" w:fill="auto"/>
        <w:tabs>
          <w:tab w:val="left" w:leader="underscore" w:pos="7724"/>
        </w:tabs>
        <w:spacing w:before="0" w:after="0"/>
        <w:ind w:hanging="20"/>
        <w:rPr>
          <w:rFonts w:ascii="Times New Roman" w:hAnsi="Times New Roman" w:cs="Times New Roman"/>
          <w:sz w:val="24"/>
          <w:szCs w:val="24"/>
        </w:rPr>
      </w:pPr>
      <w:r w:rsidRPr="00E761F3">
        <w:rPr>
          <w:rStyle w:val="Bodytext211"/>
          <w:rFonts w:ascii="Times New Roman" w:hAnsi="Times New Roman" w:cs="Times New Roman"/>
          <w:sz w:val="24"/>
          <w:szCs w:val="24"/>
        </w:rPr>
        <w:t>адрес регистрации: __________________________________________________________</w:t>
      </w:r>
    </w:p>
    <w:p w:rsidR="00544AC6" w:rsidRPr="00E761F3" w:rsidRDefault="00544AC6" w:rsidP="00544AC6">
      <w:pPr>
        <w:pStyle w:val="Bodytext1"/>
        <w:shd w:val="clear" w:color="auto" w:fill="auto"/>
        <w:spacing w:after="0"/>
        <w:rPr>
          <w:rFonts w:ascii="Times New Roman" w:hAnsi="Times New Roman" w:cs="Times New Roman"/>
          <w:sz w:val="24"/>
          <w:szCs w:val="24"/>
        </w:rPr>
      </w:pPr>
      <w:r w:rsidRPr="00E761F3">
        <w:rPr>
          <w:rFonts w:ascii="Times New Roman" w:hAnsi="Times New Roman" w:cs="Times New Roman"/>
          <w:sz w:val="24"/>
          <w:szCs w:val="24"/>
        </w:rPr>
        <w:t xml:space="preserve">даю свое согласие на обработку </w:t>
      </w:r>
      <w:proofErr w:type="gramStart"/>
      <w:r w:rsidRPr="00E761F3">
        <w:rPr>
          <w:rFonts w:ascii="Times New Roman" w:hAnsi="Times New Roman" w:cs="Times New Roman"/>
          <w:sz w:val="24"/>
          <w:szCs w:val="24"/>
        </w:rPr>
        <w:t>в</w:t>
      </w:r>
      <w:proofErr w:type="gramEnd"/>
      <w:r w:rsidRPr="00E761F3">
        <w:rPr>
          <w:rFonts w:ascii="Times New Roman" w:hAnsi="Times New Roman" w:cs="Times New Roman"/>
          <w:sz w:val="24"/>
          <w:szCs w:val="24"/>
        </w:rPr>
        <w:t xml:space="preserve"> ___________________________________________________________________________</w:t>
      </w:r>
    </w:p>
    <w:p w:rsidR="00544AC6" w:rsidRPr="00E761F3" w:rsidRDefault="00544AC6" w:rsidP="00544AC6">
      <w:pPr>
        <w:pStyle w:val="Bodytext1"/>
        <w:shd w:val="clear" w:color="auto" w:fill="auto"/>
        <w:spacing w:after="0"/>
        <w:jc w:val="both"/>
        <w:rPr>
          <w:rFonts w:ascii="Times New Roman" w:hAnsi="Times New Roman" w:cs="Times New Roman"/>
          <w:i/>
          <w:sz w:val="24"/>
          <w:szCs w:val="24"/>
        </w:rPr>
      </w:pPr>
      <w:r w:rsidRPr="00E761F3">
        <w:rPr>
          <w:rFonts w:ascii="Times New Roman" w:hAnsi="Times New Roman" w:cs="Times New Roman"/>
          <w:sz w:val="24"/>
          <w:szCs w:val="24"/>
        </w:rPr>
        <w:t xml:space="preserve">                              </w:t>
      </w:r>
      <w:r w:rsidRPr="00E761F3">
        <w:rPr>
          <w:rFonts w:ascii="Times New Roman" w:hAnsi="Times New Roman" w:cs="Times New Roman"/>
          <w:i/>
          <w:sz w:val="24"/>
          <w:szCs w:val="24"/>
        </w:rPr>
        <w:t xml:space="preserve">(наименование образовательной организации) </w:t>
      </w:r>
    </w:p>
    <w:p w:rsidR="00544AC6" w:rsidRPr="00E761F3" w:rsidRDefault="00544AC6" w:rsidP="00544AC6">
      <w:pPr>
        <w:pStyle w:val="Bodytext1"/>
        <w:shd w:val="clear" w:color="auto" w:fill="auto"/>
        <w:spacing w:after="0"/>
        <w:jc w:val="both"/>
        <w:rPr>
          <w:rFonts w:ascii="Times New Roman" w:hAnsi="Times New Roman" w:cs="Times New Roman"/>
          <w:sz w:val="24"/>
          <w:szCs w:val="24"/>
        </w:rPr>
      </w:pPr>
      <w:proofErr w:type="gramStart"/>
      <w:r w:rsidRPr="00E761F3">
        <w:rPr>
          <w:rFonts w:ascii="Times New Roman"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roofErr w:type="gramEnd"/>
    </w:p>
    <w:p w:rsidR="00544AC6" w:rsidRPr="00E761F3" w:rsidRDefault="00544AC6" w:rsidP="00544AC6">
      <w:pPr>
        <w:pStyle w:val="Bodytext1"/>
        <w:shd w:val="clear" w:color="auto" w:fill="auto"/>
        <w:spacing w:after="0"/>
        <w:ind w:firstLine="567"/>
        <w:jc w:val="both"/>
        <w:rPr>
          <w:rFonts w:ascii="Times New Roman" w:hAnsi="Times New Roman" w:cs="Times New Roman"/>
          <w:sz w:val="24"/>
          <w:szCs w:val="24"/>
        </w:rPr>
      </w:pPr>
      <w:r w:rsidRPr="00E761F3">
        <w:rPr>
          <w:rFonts w:ascii="Times New Roman" w:hAnsi="Times New Roman" w:cs="Times New Roman"/>
          <w:sz w:val="24"/>
          <w:szCs w:val="24"/>
        </w:rPr>
        <w:t xml:space="preserve">Я даю согласие на использование своих персональных данных исключительно в целях формирования региональной информационной системы обеспечения проведения государственной итоговой аттестации, индивидуального учета результатов освоения </w:t>
      </w:r>
      <w:proofErr w:type="gramStart"/>
      <w:r w:rsidRPr="00E761F3">
        <w:rPr>
          <w:rFonts w:ascii="Times New Roman" w:hAnsi="Times New Roman" w:cs="Times New Roman"/>
          <w:sz w:val="24"/>
          <w:szCs w:val="24"/>
        </w:rPr>
        <w:t>обучающимися</w:t>
      </w:r>
      <w:proofErr w:type="gramEnd"/>
      <w:r w:rsidRPr="00E761F3">
        <w:rPr>
          <w:rFonts w:ascii="Times New Roman" w:hAnsi="Times New Roman" w:cs="Times New Roman"/>
          <w:sz w:val="24"/>
          <w:szCs w:val="24"/>
        </w:rPr>
        <w:t xml:space="preserve"> образовательных программ, а также хранения данных об этих результатах на бумажных и/или электронных носителях.</w:t>
      </w:r>
    </w:p>
    <w:p w:rsidR="00544AC6" w:rsidRPr="00E761F3" w:rsidRDefault="00544AC6" w:rsidP="00544AC6">
      <w:pPr>
        <w:pStyle w:val="Bodytext1"/>
        <w:shd w:val="clear" w:color="auto" w:fill="auto"/>
        <w:spacing w:after="0"/>
        <w:ind w:firstLine="567"/>
        <w:jc w:val="both"/>
        <w:rPr>
          <w:rFonts w:ascii="Times New Roman" w:hAnsi="Times New Roman" w:cs="Times New Roman"/>
          <w:sz w:val="24"/>
          <w:szCs w:val="24"/>
        </w:rPr>
      </w:pPr>
      <w:proofErr w:type="gramStart"/>
      <w:r w:rsidRPr="00E761F3">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(Муниципальному органу управления образованием, региональному центру обработки информации областного государственного бюджетного учреждения «Белгородский региональный центр оценки качества образования», департаменту образования Белгородской</w:t>
      </w:r>
      <w:proofErr w:type="gramEnd"/>
      <w:r w:rsidRPr="00E761F3">
        <w:rPr>
          <w:rFonts w:ascii="Times New Roman" w:hAnsi="Times New Roman" w:cs="Times New Roman"/>
          <w:sz w:val="24"/>
          <w:szCs w:val="24"/>
        </w:rPr>
        <w:t xml:space="preserve">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44AC6" w:rsidRPr="00E761F3" w:rsidRDefault="00544AC6" w:rsidP="00544AC6">
      <w:pPr>
        <w:pStyle w:val="Bodytext1"/>
        <w:shd w:val="clear" w:color="auto" w:fill="auto"/>
        <w:spacing w:after="0"/>
        <w:ind w:firstLine="567"/>
        <w:rPr>
          <w:rFonts w:ascii="Times New Roman" w:hAnsi="Times New Roman" w:cs="Times New Roman"/>
          <w:sz w:val="24"/>
          <w:szCs w:val="24"/>
        </w:rPr>
      </w:pPr>
      <w:r w:rsidRPr="00E761F3">
        <w:rPr>
          <w:rFonts w:ascii="Times New Roman" w:hAnsi="Times New Roman" w:cs="Times New Roman"/>
          <w:sz w:val="24"/>
          <w:szCs w:val="24"/>
        </w:rPr>
        <w:t>Я проинформирован, что  ___________________________________________________________________________</w:t>
      </w:r>
    </w:p>
    <w:p w:rsidR="00544AC6" w:rsidRPr="00E761F3" w:rsidRDefault="00544AC6" w:rsidP="00544AC6">
      <w:pPr>
        <w:pStyle w:val="Bodytext1"/>
        <w:shd w:val="clear" w:color="auto" w:fill="auto"/>
        <w:spacing w:after="0"/>
        <w:jc w:val="both"/>
        <w:rPr>
          <w:rFonts w:ascii="Times New Roman" w:hAnsi="Times New Roman" w:cs="Times New Roman"/>
          <w:i/>
          <w:sz w:val="24"/>
          <w:szCs w:val="24"/>
        </w:rPr>
      </w:pPr>
      <w:r w:rsidRPr="00E761F3">
        <w:rPr>
          <w:rFonts w:ascii="Times New Roman" w:hAnsi="Times New Roman" w:cs="Times New Roman"/>
          <w:sz w:val="24"/>
          <w:szCs w:val="24"/>
        </w:rPr>
        <w:t xml:space="preserve">                              </w:t>
      </w:r>
      <w:r w:rsidRPr="00E761F3">
        <w:rPr>
          <w:rFonts w:ascii="Times New Roman" w:hAnsi="Times New Roman" w:cs="Times New Roman"/>
          <w:i/>
          <w:sz w:val="24"/>
          <w:szCs w:val="24"/>
        </w:rPr>
        <w:t xml:space="preserve">(наименование образовательной организации) </w:t>
      </w:r>
    </w:p>
    <w:p w:rsidR="00544AC6" w:rsidRPr="00E761F3" w:rsidRDefault="00544AC6" w:rsidP="00544AC6">
      <w:pPr>
        <w:pStyle w:val="Bodytext1"/>
        <w:shd w:val="clear" w:color="auto" w:fill="auto"/>
        <w:spacing w:after="0"/>
        <w:jc w:val="both"/>
        <w:rPr>
          <w:rFonts w:ascii="Times New Roman" w:hAnsi="Times New Roman" w:cs="Times New Roman"/>
          <w:sz w:val="24"/>
          <w:szCs w:val="24"/>
        </w:rPr>
      </w:pPr>
      <w:r w:rsidRPr="00E761F3">
        <w:rPr>
          <w:rFonts w:ascii="Times New Roman" w:hAnsi="Times New Roman" w:cs="Times New Roman"/>
          <w:sz w:val="24"/>
          <w:szCs w:val="24"/>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544AC6" w:rsidRPr="00E761F3" w:rsidRDefault="00544AC6" w:rsidP="00544AC6">
      <w:pPr>
        <w:pStyle w:val="Bodytext1"/>
        <w:shd w:val="clear" w:color="auto" w:fill="auto"/>
        <w:spacing w:after="0"/>
        <w:ind w:firstLine="567"/>
        <w:jc w:val="both"/>
        <w:rPr>
          <w:rFonts w:ascii="Times New Roman" w:hAnsi="Times New Roman" w:cs="Times New Roman"/>
          <w:sz w:val="24"/>
          <w:szCs w:val="24"/>
        </w:rPr>
      </w:pPr>
      <w:r w:rsidRPr="00E761F3">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544AC6" w:rsidRPr="00E761F3" w:rsidRDefault="00544AC6" w:rsidP="00544AC6">
      <w:pPr>
        <w:pStyle w:val="Bodytext1"/>
        <w:shd w:val="clear" w:color="auto" w:fill="auto"/>
        <w:spacing w:after="0"/>
        <w:ind w:firstLine="567"/>
        <w:jc w:val="both"/>
        <w:rPr>
          <w:rFonts w:ascii="Times New Roman" w:hAnsi="Times New Roman" w:cs="Times New Roman"/>
          <w:sz w:val="24"/>
          <w:szCs w:val="24"/>
        </w:rPr>
      </w:pPr>
      <w:r w:rsidRPr="00E761F3">
        <w:rPr>
          <w:rFonts w:ascii="Times New Roman" w:hAnsi="Times New Roman" w:cs="Times New Roman"/>
          <w:sz w:val="24"/>
          <w:szCs w:val="24"/>
        </w:rPr>
        <w:t>Данное согласие может быть отозвано в любой момент по моему письменному заявлению.</w:t>
      </w:r>
    </w:p>
    <w:p w:rsidR="00544AC6" w:rsidRPr="00E761F3" w:rsidRDefault="00544AC6" w:rsidP="00544AC6">
      <w:pPr>
        <w:pStyle w:val="Bodytext1"/>
        <w:shd w:val="clear" w:color="auto" w:fill="auto"/>
        <w:spacing w:after="0"/>
        <w:ind w:firstLine="567"/>
        <w:jc w:val="both"/>
        <w:rPr>
          <w:rFonts w:ascii="Times New Roman" w:hAnsi="Times New Roman" w:cs="Times New Roman"/>
          <w:sz w:val="24"/>
          <w:szCs w:val="24"/>
        </w:rPr>
      </w:pPr>
      <w:r w:rsidRPr="00E761F3">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544AC6" w:rsidRPr="00E761F3" w:rsidRDefault="00544AC6" w:rsidP="00544AC6">
      <w:pPr>
        <w:pStyle w:val="Bodytext1"/>
        <w:shd w:val="clear" w:color="auto" w:fill="auto"/>
        <w:spacing w:after="0"/>
        <w:ind w:firstLine="142"/>
        <w:jc w:val="both"/>
        <w:rPr>
          <w:rFonts w:ascii="Times New Roman" w:hAnsi="Times New Roman" w:cs="Times New Roman"/>
          <w:sz w:val="24"/>
          <w:szCs w:val="24"/>
        </w:rPr>
      </w:pPr>
      <w:r w:rsidRPr="00E761F3">
        <w:rPr>
          <w:rFonts w:ascii="Times New Roman" w:hAnsi="Times New Roman" w:cs="Times New Roman"/>
          <w:sz w:val="24"/>
          <w:szCs w:val="24"/>
        </w:rPr>
        <w:t>«____» _______________20___г.           _______________/________________</w:t>
      </w:r>
    </w:p>
    <w:p w:rsidR="00544AC6" w:rsidRPr="00E761F3" w:rsidRDefault="00544AC6" w:rsidP="00544AC6">
      <w:pPr>
        <w:pStyle w:val="Default"/>
        <w:jc w:val="both"/>
      </w:pPr>
      <w:r w:rsidRPr="00E761F3">
        <w:tab/>
      </w:r>
      <w:r w:rsidRPr="00E761F3">
        <w:tab/>
      </w:r>
      <w:r w:rsidRPr="00E761F3">
        <w:tab/>
      </w:r>
      <w:r w:rsidRPr="00E761F3">
        <w:tab/>
      </w:r>
      <w:r w:rsidRPr="00E761F3">
        <w:tab/>
      </w:r>
      <w:r w:rsidRPr="00E761F3">
        <w:tab/>
      </w:r>
      <w:r w:rsidRPr="00E761F3">
        <w:tab/>
        <w:t xml:space="preserve">Подпись  </w:t>
      </w:r>
      <w:r w:rsidRPr="00E761F3">
        <w:tab/>
        <w:t xml:space="preserve">         Расшифровка подписи</w:t>
      </w:r>
    </w:p>
    <w:p w:rsidR="00544AC6" w:rsidRPr="00F10561" w:rsidRDefault="00544AC6" w:rsidP="00544AC6">
      <w:pPr>
        <w:pStyle w:val="Default"/>
        <w:ind w:left="6521"/>
        <w:jc w:val="center"/>
        <w:rPr>
          <w:b/>
          <w:sz w:val="20"/>
          <w:szCs w:val="20"/>
        </w:rPr>
      </w:pPr>
      <w:r>
        <w:br w:type="page"/>
      </w:r>
      <w:r w:rsidRPr="00F10561">
        <w:rPr>
          <w:b/>
          <w:sz w:val="20"/>
          <w:szCs w:val="20"/>
        </w:rPr>
        <w:lastRenderedPageBreak/>
        <w:t xml:space="preserve">Приложение </w:t>
      </w:r>
      <w:r>
        <w:rPr>
          <w:b/>
          <w:sz w:val="20"/>
          <w:szCs w:val="20"/>
        </w:rPr>
        <w:t>3</w:t>
      </w:r>
    </w:p>
    <w:p w:rsidR="00544AC6" w:rsidRPr="00F10561" w:rsidRDefault="00544AC6" w:rsidP="00544AC6">
      <w:pPr>
        <w:pStyle w:val="Default"/>
        <w:ind w:left="6521"/>
        <w:jc w:val="center"/>
        <w:rPr>
          <w:b/>
          <w:sz w:val="20"/>
          <w:szCs w:val="20"/>
        </w:rPr>
      </w:pPr>
      <w:r w:rsidRPr="00F10561">
        <w:rPr>
          <w:b/>
          <w:sz w:val="20"/>
          <w:szCs w:val="20"/>
        </w:rPr>
        <w:t xml:space="preserve">к Порядку регистрации </w:t>
      </w:r>
      <w:proofErr w:type="gramStart"/>
      <w:r w:rsidRPr="00F10561">
        <w:rPr>
          <w:b/>
          <w:sz w:val="20"/>
          <w:szCs w:val="20"/>
        </w:rPr>
        <w:t>обучающихся</w:t>
      </w:r>
      <w:proofErr w:type="gramEnd"/>
      <w:r w:rsidRPr="00F10561">
        <w:rPr>
          <w:b/>
          <w:sz w:val="20"/>
          <w:szCs w:val="20"/>
        </w:rPr>
        <w:t xml:space="preserve"> на участие в ГИА-9</w:t>
      </w:r>
    </w:p>
    <w:p w:rsidR="00544AC6" w:rsidRDefault="00544AC6" w:rsidP="00544AC6">
      <w:pPr>
        <w:pStyle w:val="Default"/>
        <w:jc w:val="both"/>
        <w:rPr>
          <w:sz w:val="20"/>
          <w:szCs w:val="20"/>
        </w:rPr>
      </w:pPr>
    </w:p>
    <w:p w:rsidR="00544AC6" w:rsidRPr="00E761F3" w:rsidRDefault="00544AC6" w:rsidP="00544AC6">
      <w:pPr>
        <w:pStyle w:val="Bodytext1"/>
        <w:shd w:val="clear" w:color="auto" w:fill="auto"/>
        <w:tabs>
          <w:tab w:val="left" w:leader="underscore" w:pos="3480"/>
          <w:tab w:val="left" w:pos="5074"/>
          <w:tab w:val="left" w:leader="underscore" w:pos="6643"/>
          <w:tab w:val="left" w:leader="underscore" w:pos="9283"/>
        </w:tabs>
        <w:spacing w:after="0"/>
        <w:jc w:val="center"/>
        <w:rPr>
          <w:rFonts w:ascii="Times New Roman" w:hAnsi="Times New Roman" w:cs="Times New Roman"/>
          <w:sz w:val="24"/>
          <w:szCs w:val="24"/>
        </w:rPr>
      </w:pPr>
      <w:r w:rsidRPr="00E761F3">
        <w:rPr>
          <w:rFonts w:ascii="Times New Roman" w:hAnsi="Times New Roman" w:cs="Times New Roman"/>
          <w:sz w:val="24"/>
          <w:szCs w:val="24"/>
        </w:rPr>
        <w:t>СОГЛАСИЕ РОДИТЕЛЯ/ЗАКОННОГО ПРЕДСТАВИТЕЛЯ НА ОБРАБОТКУ ПЕРСОНАЛЬНЫХ ДАННЫХ НЕСОВЕРШЕННОЛЕТНЕГО</w:t>
      </w:r>
    </w:p>
    <w:p w:rsidR="00544AC6" w:rsidRPr="00E761F3" w:rsidRDefault="00544AC6" w:rsidP="00544AC6">
      <w:pPr>
        <w:pStyle w:val="Bodytext1"/>
        <w:shd w:val="clear" w:color="auto" w:fill="auto"/>
        <w:spacing w:after="3" w:line="230" w:lineRule="exact"/>
        <w:ind w:left="20" w:firstLine="700"/>
        <w:jc w:val="both"/>
        <w:rPr>
          <w:rFonts w:ascii="Times New Roman" w:hAnsi="Times New Roman" w:cs="Times New Roman"/>
          <w:sz w:val="24"/>
          <w:szCs w:val="24"/>
          <w:u w:val="single"/>
        </w:rPr>
      </w:pPr>
      <w:r w:rsidRPr="00E761F3">
        <w:rPr>
          <w:rFonts w:ascii="Times New Roman" w:hAnsi="Times New Roman" w:cs="Times New Roman"/>
          <w:sz w:val="24"/>
          <w:szCs w:val="24"/>
        </w:rPr>
        <w:t xml:space="preserve">Я, </w:t>
      </w:r>
      <w:r w:rsidRPr="00E761F3">
        <w:rPr>
          <w:rFonts w:ascii="Times New Roman" w:hAnsi="Times New Roman" w:cs="Times New Roman"/>
          <w:sz w:val="24"/>
          <w:szCs w:val="24"/>
          <w:u w:val="single"/>
        </w:rPr>
        <w:t>___________________________________________________________________________</w:t>
      </w:r>
    </w:p>
    <w:p w:rsidR="00544AC6" w:rsidRPr="00E761F3" w:rsidRDefault="00544AC6" w:rsidP="00544AC6">
      <w:pPr>
        <w:pStyle w:val="Bodytext100"/>
        <w:shd w:val="clear" w:color="auto" w:fill="auto"/>
        <w:spacing w:line="230" w:lineRule="exact"/>
        <w:ind w:left="4740"/>
        <w:jc w:val="left"/>
        <w:rPr>
          <w:rFonts w:ascii="Times New Roman" w:hAnsi="Times New Roman" w:cs="Times New Roman"/>
          <w:sz w:val="24"/>
          <w:szCs w:val="24"/>
        </w:rPr>
      </w:pPr>
      <w:r w:rsidRPr="00E761F3">
        <w:rPr>
          <w:rFonts w:ascii="Times New Roman" w:hAnsi="Times New Roman" w:cs="Times New Roman"/>
          <w:sz w:val="24"/>
          <w:szCs w:val="24"/>
        </w:rPr>
        <w:t>(ФИО)</w:t>
      </w:r>
    </w:p>
    <w:p w:rsidR="00544AC6" w:rsidRPr="00E761F3" w:rsidRDefault="00544AC6" w:rsidP="00544AC6">
      <w:pPr>
        <w:pStyle w:val="Bodytext1"/>
        <w:shd w:val="clear" w:color="auto" w:fill="auto"/>
        <w:tabs>
          <w:tab w:val="left" w:leader="underscore" w:pos="2209"/>
          <w:tab w:val="left" w:leader="underscore" w:pos="5526"/>
        </w:tabs>
        <w:spacing w:after="0" w:line="230" w:lineRule="exact"/>
        <w:ind w:left="20"/>
        <w:rPr>
          <w:rFonts w:ascii="Times New Roman" w:hAnsi="Times New Roman" w:cs="Times New Roman"/>
          <w:sz w:val="24"/>
          <w:szCs w:val="24"/>
          <w:u w:val="single"/>
        </w:rPr>
      </w:pPr>
      <w:r w:rsidRPr="00E761F3">
        <w:rPr>
          <w:rFonts w:ascii="Times New Roman" w:hAnsi="Times New Roman" w:cs="Times New Roman"/>
          <w:sz w:val="24"/>
          <w:szCs w:val="24"/>
        </w:rPr>
        <w:t>Паспорт _______________ выдан______________________________________________</w:t>
      </w:r>
    </w:p>
    <w:p w:rsidR="00544AC6" w:rsidRPr="00E761F3" w:rsidRDefault="00544AC6" w:rsidP="00544AC6">
      <w:pPr>
        <w:pStyle w:val="Bodytext20"/>
        <w:shd w:val="clear" w:color="auto" w:fill="auto"/>
        <w:tabs>
          <w:tab w:val="left" w:leader="underscore" w:pos="7724"/>
        </w:tabs>
        <w:spacing w:before="0" w:after="0" w:line="269" w:lineRule="exact"/>
        <w:ind w:left="20" w:right="1800" w:firstLine="1160"/>
        <w:rPr>
          <w:rFonts w:ascii="Times New Roman" w:hAnsi="Times New Roman" w:cs="Times New Roman"/>
          <w:sz w:val="24"/>
          <w:szCs w:val="24"/>
        </w:rPr>
      </w:pPr>
      <w:r w:rsidRPr="00E761F3">
        <w:rPr>
          <w:rFonts w:ascii="Times New Roman" w:hAnsi="Times New Roman" w:cs="Times New Roman"/>
          <w:sz w:val="24"/>
          <w:szCs w:val="24"/>
        </w:rPr>
        <w:t xml:space="preserve">(серия, номер)                          (когда и кем выдан) </w:t>
      </w:r>
    </w:p>
    <w:p w:rsidR="00544AC6" w:rsidRPr="00E761F3" w:rsidRDefault="00544AC6" w:rsidP="00544AC6">
      <w:pPr>
        <w:pStyle w:val="Bodytext110"/>
        <w:shd w:val="clear" w:color="auto" w:fill="auto"/>
        <w:spacing w:after="0"/>
        <w:jc w:val="both"/>
        <w:rPr>
          <w:rFonts w:ascii="Times New Roman" w:hAnsi="Times New Roman" w:cs="Times New Roman"/>
          <w:sz w:val="24"/>
          <w:szCs w:val="24"/>
        </w:rPr>
      </w:pPr>
      <w:r w:rsidRPr="00E761F3">
        <w:rPr>
          <w:rFonts w:ascii="Times New Roman" w:hAnsi="Times New Roman" w:cs="Times New Roman"/>
          <w:sz w:val="24"/>
          <w:szCs w:val="24"/>
        </w:rPr>
        <w:t xml:space="preserve">___________________________________________________________________________ </w:t>
      </w:r>
      <w:r w:rsidR="00E761F3">
        <w:rPr>
          <w:rFonts w:ascii="Times New Roman" w:hAnsi="Times New Roman" w:cs="Times New Roman"/>
          <w:sz w:val="24"/>
          <w:szCs w:val="24"/>
        </w:rPr>
        <w:t xml:space="preserve">   </w:t>
      </w:r>
      <w:r w:rsidRPr="00E761F3">
        <w:rPr>
          <w:rFonts w:ascii="Times New Roman" w:hAnsi="Times New Roman" w:cs="Times New Roman"/>
          <w:sz w:val="24"/>
          <w:szCs w:val="24"/>
        </w:rPr>
        <w:t>(в случае опекунства указать реквизиты документа, на основании которого осуществляется опека или попечительство)</w:t>
      </w:r>
    </w:p>
    <w:p w:rsidR="00544AC6" w:rsidRPr="00E761F3" w:rsidRDefault="00544AC6" w:rsidP="00544AC6">
      <w:pPr>
        <w:pStyle w:val="Bodytext1"/>
        <w:shd w:val="clear" w:color="auto" w:fill="auto"/>
        <w:tabs>
          <w:tab w:val="left" w:pos="2070"/>
          <w:tab w:val="left" w:pos="4364"/>
          <w:tab w:val="left" w:pos="7268"/>
        </w:tabs>
        <w:spacing w:after="0"/>
        <w:jc w:val="both"/>
        <w:rPr>
          <w:rFonts w:ascii="Times New Roman" w:hAnsi="Times New Roman" w:cs="Times New Roman"/>
          <w:sz w:val="24"/>
          <w:szCs w:val="24"/>
        </w:rPr>
      </w:pPr>
      <w:r w:rsidRPr="00E761F3">
        <w:rPr>
          <w:rFonts w:ascii="Times New Roman" w:hAnsi="Times New Roman" w:cs="Times New Roman"/>
          <w:sz w:val="24"/>
          <w:szCs w:val="24"/>
        </w:rPr>
        <w:t>являясь законным представителем несовершеннолетнего</w:t>
      </w:r>
    </w:p>
    <w:p w:rsidR="00544AC6" w:rsidRPr="00E761F3" w:rsidRDefault="00544AC6" w:rsidP="00544AC6">
      <w:pPr>
        <w:pStyle w:val="Bodytext1"/>
        <w:shd w:val="clear" w:color="auto" w:fill="auto"/>
        <w:tabs>
          <w:tab w:val="left" w:leader="underscore" w:pos="9385"/>
        </w:tabs>
        <w:spacing w:after="0"/>
        <w:jc w:val="both"/>
        <w:rPr>
          <w:rFonts w:ascii="Times New Roman" w:hAnsi="Times New Roman" w:cs="Times New Roman"/>
          <w:sz w:val="24"/>
          <w:szCs w:val="24"/>
        </w:rPr>
      </w:pPr>
      <w:r w:rsidRPr="00E761F3">
        <w:rPr>
          <w:rFonts w:ascii="Times New Roman" w:hAnsi="Times New Roman" w:cs="Times New Roman"/>
          <w:sz w:val="24"/>
          <w:szCs w:val="24"/>
        </w:rPr>
        <w:t>__________________________________________________________________________,</w:t>
      </w:r>
    </w:p>
    <w:p w:rsidR="00544AC6" w:rsidRPr="00E761F3" w:rsidRDefault="00544AC6" w:rsidP="00544AC6">
      <w:pPr>
        <w:pStyle w:val="Bodytext110"/>
        <w:shd w:val="clear" w:color="auto" w:fill="auto"/>
        <w:spacing w:after="0"/>
        <w:ind w:left="2832" w:firstLine="708"/>
        <w:rPr>
          <w:rFonts w:ascii="Times New Roman" w:hAnsi="Times New Roman" w:cs="Times New Roman"/>
          <w:sz w:val="24"/>
          <w:szCs w:val="24"/>
        </w:rPr>
      </w:pPr>
      <w:r w:rsidRPr="00E761F3">
        <w:rPr>
          <w:rFonts w:ascii="Times New Roman" w:hAnsi="Times New Roman" w:cs="Times New Roman"/>
          <w:sz w:val="24"/>
          <w:szCs w:val="24"/>
        </w:rPr>
        <w:t xml:space="preserve"> (ФИО несовершеннолетнего)</w:t>
      </w:r>
    </w:p>
    <w:p w:rsidR="00544AC6" w:rsidRPr="00E761F3" w:rsidRDefault="00544AC6" w:rsidP="00544AC6">
      <w:pPr>
        <w:pStyle w:val="Bodytext1"/>
        <w:shd w:val="clear" w:color="auto" w:fill="auto"/>
        <w:tabs>
          <w:tab w:val="left" w:leader="underscore" w:pos="3654"/>
          <w:tab w:val="left" w:leader="underscore" w:pos="9462"/>
        </w:tabs>
        <w:spacing w:after="0"/>
        <w:jc w:val="both"/>
        <w:rPr>
          <w:rFonts w:ascii="Times New Roman" w:hAnsi="Times New Roman" w:cs="Times New Roman"/>
          <w:sz w:val="24"/>
          <w:szCs w:val="24"/>
        </w:rPr>
      </w:pPr>
      <w:r w:rsidRPr="00E761F3">
        <w:rPr>
          <w:rFonts w:ascii="Times New Roman" w:hAnsi="Times New Roman" w:cs="Times New Roman"/>
          <w:sz w:val="24"/>
          <w:szCs w:val="24"/>
        </w:rPr>
        <w:t>приходящегося мне ________________________</w:t>
      </w:r>
      <w:proofErr w:type="gramStart"/>
      <w:r w:rsidRPr="00E761F3">
        <w:rPr>
          <w:rFonts w:ascii="Times New Roman" w:hAnsi="Times New Roman" w:cs="Times New Roman"/>
          <w:sz w:val="24"/>
          <w:szCs w:val="24"/>
        </w:rPr>
        <w:t xml:space="preserve"> ,</w:t>
      </w:r>
      <w:proofErr w:type="gramEnd"/>
      <w:r w:rsidRPr="00E761F3">
        <w:rPr>
          <w:rFonts w:ascii="Times New Roman" w:hAnsi="Times New Roman" w:cs="Times New Roman"/>
          <w:sz w:val="24"/>
          <w:szCs w:val="24"/>
        </w:rPr>
        <w:t xml:space="preserve"> зарегистрированного по адресу: ___________________________________________________________________________</w:t>
      </w:r>
    </w:p>
    <w:p w:rsidR="00544AC6" w:rsidRPr="00E761F3" w:rsidRDefault="00544AC6" w:rsidP="00544AC6">
      <w:pPr>
        <w:pStyle w:val="Bodytext1"/>
        <w:shd w:val="clear" w:color="auto" w:fill="auto"/>
        <w:spacing w:after="0"/>
        <w:rPr>
          <w:rFonts w:ascii="Times New Roman" w:hAnsi="Times New Roman" w:cs="Times New Roman"/>
          <w:sz w:val="24"/>
          <w:szCs w:val="24"/>
        </w:rPr>
      </w:pPr>
      <w:r w:rsidRPr="00E761F3">
        <w:rPr>
          <w:rFonts w:ascii="Times New Roman" w:hAnsi="Times New Roman" w:cs="Times New Roman"/>
          <w:sz w:val="24"/>
          <w:szCs w:val="24"/>
        </w:rPr>
        <w:t xml:space="preserve">даю свое согласие на обработку </w:t>
      </w:r>
      <w:proofErr w:type="gramStart"/>
      <w:r w:rsidRPr="00E761F3">
        <w:rPr>
          <w:rFonts w:ascii="Times New Roman" w:hAnsi="Times New Roman" w:cs="Times New Roman"/>
          <w:sz w:val="24"/>
          <w:szCs w:val="24"/>
        </w:rPr>
        <w:t>в</w:t>
      </w:r>
      <w:proofErr w:type="gramEnd"/>
      <w:r w:rsidRPr="00E761F3">
        <w:rPr>
          <w:rFonts w:ascii="Times New Roman" w:hAnsi="Times New Roman" w:cs="Times New Roman"/>
          <w:sz w:val="24"/>
          <w:szCs w:val="24"/>
        </w:rPr>
        <w:t xml:space="preserve"> ___________________________________________________________________________</w:t>
      </w:r>
    </w:p>
    <w:p w:rsidR="00544AC6" w:rsidRPr="00E761F3" w:rsidRDefault="00544AC6" w:rsidP="00544AC6">
      <w:pPr>
        <w:pStyle w:val="Bodytext1"/>
        <w:shd w:val="clear" w:color="auto" w:fill="auto"/>
        <w:spacing w:after="0"/>
        <w:jc w:val="both"/>
        <w:rPr>
          <w:rFonts w:ascii="Times New Roman" w:hAnsi="Times New Roman" w:cs="Times New Roman"/>
          <w:i/>
          <w:sz w:val="24"/>
          <w:szCs w:val="24"/>
        </w:rPr>
      </w:pPr>
      <w:r w:rsidRPr="00E761F3">
        <w:rPr>
          <w:rFonts w:ascii="Times New Roman" w:hAnsi="Times New Roman" w:cs="Times New Roman"/>
          <w:sz w:val="24"/>
          <w:szCs w:val="24"/>
        </w:rPr>
        <w:t xml:space="preserve">                              </w:t>
      </w:r>
      <w:r w:rsidRPr="00E761F3">
        <w:rPr>
          <w:rFonts w:ascii="Times New Roman" w:hAnsi="Times New Roman" w:cs="Times New Roman"/>
          <w:i/>
          <w:sz w:val="24"/>
          <w:szCs w:val="24"/>
        </w:rPr>
        <w:t xml:space="preserve">(наименование образовательной организации) </w:t>
      </w:r>
    </w:p>
    <w:p w:rsidR="00544AC6" w:rsidRPr="00E761F3" w:rsidRDefault="00544AC6" w:rsidP="00544AC6">
      <w:pPr>
        <w:pStyle w:val="Bodytext1"/>
        <w:shd w:val="clear" w:color="auto" w:fill="auto"/>
        <w:tabs>
          <w:tab w:val="left" w:leader="underscore" w:pos="9409"/>
        </w:tabs>
        <w:spacing w:after="0"/>
        <w:jc w:val="both"/>
        <w:rPr>
          <w:rFonts w:ascii="Times New Roman" w:hAnsi="Times New Roman" w:cs="Times New Roman"/>
          <w:sz w:val="24"/>
          <w:szCs w:val="24"/>
        </w:rPr>
      </w:pPr>
      <w:proofErr w:type="gramStart"/>
      <w:r w:rsidRPr="00E761F3">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roofErr w:type="gramEnd"/>
    </w:p>
    <w:p w:rsidR="00544AC6" w:rsidRPr="00E761F3" w:rsidRDefault="00544AC6" w:rsidP="00544AC6">
      <w:pPr>
        <w:pStyle w:val="Bodytext1"/>
        <w:shd w:val="clear" w:color="auto" w:fill="auto"/>
        <w:spacing w:after="0"/>
        <w:ind w:firstLine="567"/>
        <w:jc w:val="both"/>
        <w:rPr>
          <w:rFonts w:ascii="Times New Roman" w:hAnsi="Times New Roman" w:cs="Times New Roman"/>
          <w:sz w:val="24"/>
          <w:szCs w:val="24"/>
        </w:rPr>
      </w:pPr>
      <w:r w:rsidRPr="00E761F3">
        <w:rPr>
          <w:rFonts w:ascii="Times New Roman" w:hAnsi="Times New Roman" w:cs="Times New Roman"/>
          <w:sz w:val="24"/>
          <w:szCs w:val="24"/>
        </w:rPr>
        <w:t xml:space="preserve">Я даю согласие на использование персональных данных несовершеннолетнего исключительно в следующих целях: 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w:t>
      </w:r>
      <w:proofErr w:type="gramStart"/>
      <w:r w:rsidRPr="00E761F3">
        <w:rPr>
          <w:rFonts w:ascii="Times New Roman" w:hAnsi="Times New Roman" w:cs="Times New Roman"/>
          <w:sz w:val="24"/>
          <w:szCs w:val="24"/>
        </w:rPr>
        <w:t>обучающимися</w:t>
      </w:r>
      <w:proofErr w:type="gramEnd"/>
      <w:r w:rsidRPr="00E761F3">
        <w:rPr>
          <w:rFonts w:ascii="Times New Roman" w:hAnsi="Times New Roman" w:cs="Times New Roman"/>
          <w:sz w:val="24"/>
          <w:szCs w:val="24"/>
        </w:rPr>
        <w:t xml:space="preserve"> образовательных программ, а также хранение данных об этих результатах на бумажных и/или электронных носителях.</w:t>
      </w:r>
    </w:p>
    <w:p w:rsidR="00544AC6" w:rsidRPr="00E761F3" w:rsidRDefault="00544AC6" w:rsidP="00544AC6">
      <w:pPr>
        <w:pStyle w:val="Bodytext1"/>
        <w:shd w:val="clear" w:color="auto" w:fill="auto"/>
        <w:spacing w:after="0"/>
        <w:ind w:firstLine="567"/>
        <w:jc w:val="both"/>
        <w:rPr>
          <w:rFonts w:ascii="Times New Roman" w:hAnsi="Times New Roman" w:cs="Times New Roman"/>
          <w:sz w:val="24"/>
          <w:szCs w:val="24"/>
        </w:rPr>
      </w:pPr>
      <w:r w:rsidRPr="00E761F3">
        <w:rPr>
          <w:rFonts w:ascii="Times New Roman" w:hAnsi="Times New Roman" w:cs="Times New Roman"/>
          <w:sz w:val="24"/>
          <w:szCs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proofErr w:type="gramStart"/>
      <w:r w:rsidRPr="00E761F3">
        <w:rPr>
          <w:rFonts w:ascii="Times New Roman" w:hAnsi="Times New Roman" w:cs="Times New Roman"/>
          <w:sz w:val="24"/>
          <w:szCs w:val="24"/>
        </w:rPr>
        <w:t>Муниципальному органу управления образованием, региональному центру обработки информации областного государственного бюджетного учреждения «Белгородский региональный центр оценки качества образования», департаменту образования Белгородской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544AC6" w:rsidRPr="00E761F3" w:rsidRDefault="00544AC6" w:rsidP="00544AC6">
      <w:pPr>
        <w:pStyle w:val="Bodytext1"/>
        <w:shd w:val="clear" w:color="auto" w:fill="auto"/>
        <w:spacing w:after="0"/>
        <w:ind w:firstLine="567"/>
        <w:rPr>
          <w:rFonts w:ascii="Times New Roman" w:hAnsi="Times New Roman" w:cs="Times New Roman"/>
          <w:sz w:val="24"/>
          <w:szCs w:val="24"/>
        </w:rPr>
      </w:pPr>
      <w:r w:rsidRPr="00E761F3">
        <w:rPr>
          <w:rFonts w:ascii="Times New Roman" w:hAnsi="Times New Roman" w:cs="Times New Roman"/>
          <w:sz w:val="24"/>
          <w:szCs w:val="24"/>
        </w:rPr>
        <w:t>Я проинформирован, что  __________________________________________________________________________</w:t>
      </w:r>
    </w:p>
    <w:p w:rsidR="00544AC6" w:rsidRPr="00E761F3" w:rsidRDefault="00544AC6" w:rsidP="00544AC6">
      <w:pPr>
        <w:pStyle w:val="Bodytext1"/>
        <w:shd w:val="clear" w:color="auto" w:fill="auto"/>
        <w:spacing w:after="0"/>
        <w:jc w:val="both"/>
        <w:rPr>
          <w:rFonts w:ascii="Times New Roman" w:hAnsi="Times New Roman" w:cs="Times New Roman"/>
          <w:i/>
          <w:sz w:val="24"/>
          <w:szCs w:val="24"/>
        </w:rPr>
      </w:pPr>
      <w:r w:rsidRPr="00E761F3">
        <w:rPr>
          <w:rFonts w:ascii="Times New Roman" w:hAnsi="Times New Roman" w:cs="Times New Roman"/>
          <w:sz w:val="24"/>
          <w:szCs w:val="24"/>
        </w:rPr>
        <w:t xml:space="preserve">                              </w:t>
      </w:r>
      <w:r w:rsidRPr="00E761F3">
        <w:rPr>
          <w:rFonts w:ascii="Times New Roman" w:hAnsi="Times New Roman" w:cs="Times New Roman"/>
          <w:i/>
          <w:sz w:val="24"/>
          <w:szCs w:val="24"/>
        </w:rPr>
        <w:t xml:space="preserve">(наименование образовательной организации) </w:t>
      </w:r>
    </w:p>
    <w:p w:rsidR="00544AC6" w:rsidRPr="00E761F3" w:rsidRDefault="00544AC6" w:rsidP="00544AC6">
      <w:pPr>
        <w:pStyle w:val="Bodytext1"/>
        <w:shd w:val="clear" w:color="auto" w:fill="auto"/>
        <w:tabs>
          <w:tab w:val="left" w:leader="underscore" w:pos="8165"/>
        </w:tabs>
        <w:spacing w:after="0"/>
        <w:jc w:val="both"/>
        <w:rPr>
          <w:rFonts w:ascii="Times New Roman" w:hAnsi="Times New Roman" w:cs="Times New Roman"/>
          <w:sz w:val="24"/>
          <w:szCs w:val="24"/>
        </w:rPr>
      </w:pPr>
      <w:r w:rsidRPr="00E761F3">
        <w:rPr>
          <w:rFonts w:ascii="Times New Roman" w:hAnsi="Times New Roman" w:cs="Times New Roman"/>
          <w:sz w:val="24"/>
          <w:szCs w:val="24"/>
        </w:rPr>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544AC6" w:rsidRPr="00E761F3" w:rsidRDefault="00544AC6" w:rsidP="00544AC6">
      <w:pPr>
        <w:pStyle w:val="Bodytext1"/>
        <w:shd w:val="clear" w:color="auto" w:fill="auto"/>
        <w:spacing w:after="0"/>
        <w:ind w:firstLine="700"/>
        <w:jc w:val="both"/>
        <w:rPr>
          <w:rFonts w:ascii="Times New Roman" w:hAnsi="Times New Roman" w:cs="Times New Roman"/>
          <w:sz w:val="24"/>
          <w:szCs w:val="24"/>
        </w:rPr>
      </w:pPr>
      <w:r w:rsidRPr="00E761F3">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544AC6" w:rsidRPr="00E761F3" w:rsidRDefault="00544AC6" w:rsidP="00544AC6">
      <w:pPr>
        <w:pStyle w:val="Bodytext1"/>
        <w:shd w:val="clear" w:color="auto" w:fill="auto"/>
        <w:spacing w:after="0"/>
        <w:ind w:firstLine="700"/>
        <w:jc w:val="both"/>
        <w:rPr>
          <w:rFonts w:ascii="Times New Roman" w:hAnsi="Times New Roman" w:cs="Times New Roman"/>
          <w:sz w:val="24"/>
          <w:szCs w:val="24"/>
        </w:rPr>
      </w:pPr>
      <w:r w:rsidRPr="00E761F3">
        <w:rPr>
          <w:rFonts w:ascii="Times New Roman" w:hAnsi="Times New Roman" w:cs="Times New Roman"/>
          <w:sz w:val="24"/>
          <w:szCs w:val="24"/>
        </w:rPr>
        <w:lastRenderedPageBreak/>
        <w:t>Данное согласие может быть отозвано в любой момент по моему письменному заявлению.</w:t>
      </w:r>
    </w:p>
    <w:p w:rsidR="00544AC6" w:rsidRPr="00E761F3" w:rsidRDefault="00544AC6" w:rsidP="00544AC6">
      <w:pPr>
        <w:pStyle w:val="Bodytext1"/>
        <w:shd w:val="clear" w:color="auto" w:fill="auto"/>
        <w:spacing w:after="0"/>
        <w:ind w:firstLine="700"/>
        <w:jc w:val="both"/>
        <w:rPr>
          <w:rFonts w:ascii="Times New Roman" w:hAnsi="Times New Roman" w:cs="Times New Roman"/>
          <w:sz w:val="24"/>
          <w:szCs w:val="24"/>
        </w:rPr>
      </w:pPr>
      <w:r w:rsidRPr="00E761F3">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544AC6" w:rsidRPr="00E761F3" w:rsidRDefault="00544AC6" w:rsidP="00544AC6">
      <w:pPr>
        <w:pStyle w:val="Bodytext1"/>
        <w:shd w:val="clear" w:color="auto" w:fill="auto"/>
        <w:spacing w:after="0"/>
        <w:ind w:firstLine="700"/>
        <w:jc w:val="both"/>
        <w:rPr>
          <w:rFonts w:ascii="Times New Roman" w:hAnsi="Times New Roman" w:cs="Times New Roman"/>
          <w:sz w:val="24"/>
          <w:szCs w:val="24"/>
        </w:rPr>
      </w:pPr>
    </w:p>
    <w:p w:rsidR="00544AC6" w:rsidRPr="00E761F3" w:rsidRDefault="00544AC6" w:rsidP="00544AC6">
      <w:pPr>
        <w:pStyle w:val="Bodytext1"/>
        <w:shd w:val="clear" w:color="auto" w:fill="auto"/>
        <w:spacing w:after="0"/>
        <w:ind w:firstLine="142"/>
        <w:jc w:val="both"/>
        <w:rPr>
          <w:rFonts w:ascii="Times New Roman" w:hAnsi="Times New Roman" w:cs="Times New Roman"/>
          <w:sz w:val="24"/>
          <w:szCs w:val="24"/>
        </w:rPr>
      </w:pPr>
      <w:r w:rsidRPr="00E761F3">
        <w:rPr>
          <w:rFonts w:ascii="Times New Roman" w:hAnsi="Times New Roman" w:cs="Times New Roman"/>
          <w:sz w:val="24"/>
          <w:szCs w:val="24"/>
        </w:rPr>
        <w:t>«____» _____________20___г.           ________________/___________________</w:t>
      </w:r>
    </w:p>
    <w:p w:rsidR="00544AC6" w:rsidRPr="00E761F3" w:rsidRDefault="00544AC6" w:rsidP="00544AC6">
      <w:pPr>
        <w:spacing w:line="240" w:lineRule="atLeast"/>
        <w:jc w:val="both"/>
      </w:pPr>
      <w:r w:rsidRPr="00E761F3">
        <w:tab/>
      </w:r>
      <w:r w:rsidRPr="00E761F3">
        <w:tab/>
      </w:r>
      <w:r w:rsidRPr="00E761F3">
        <w:tab/>
      </w:r>
      <w:r w:rsidRPr="00E761F3">
        <w:tab/>
      </w:r>
      <w:r w:rsidRPr="00E761F3">
        <w:tab/>
      </w:r>
      <w:r w:rsidRPr="00E761F3">
        <w:tab/>
      </w:r>
      <w:r w:rsidRPr="00E761F3">
        <w:tab/>
        <w:t xml:space="preserve">Подпись  </w:t>
      </w:r>
      <w:r w:rsidRPr="00E761F3">
        <w:tab/>
        <w:t xml:space="preserve">         Расшифровка подписи</w:t>
      </w:r>
    </w:p>
    <w:p w:rsidR="00544AC6" w:rsidRDefault="00544AC6" w:rsidP="00544AC6">
      <w:pPr>
        <w:pStyle w:val="Default"/>
        <w:jc w:val="both"/>
        <w:rPr>
          <w:sz w:val="20"/>
          <w:szCs w:val="20"/>
        </w:rPr>
      </w:pPr>
    </w:p>
    <w:p w:rsidR="00544AC6" w:rsidRDefault="00544AC6" w:rsidP="00544AC6">
      <w:pPr>
        <w:pStyle w:val="Default"/>
        <w:jc w:val="both"/>
        <w:rPr>
          <w:sz w:val="20"/>
          <w:szCs w:val="20"/>
        </w:rPr>
      </w:pPr>
    </w:p>
    <w:p w:rsidR="00544AC6" w:rsidRPr="00F10561" w:rsidRDefault="00544AC6" w:rsidP="00544AC6">
      <w:pPr>
        <w:pStyle w:val="Default"/>
        <w:ind w:left="11340"/>
        <w:jc w:val="center"/>
        <w:rPr>
          <w:b/>
          <w:sz w:val="20"/>
          <w:szCs w:val="20"/>
        </w:rPr>
      </w:pPr>
      <w:r w:rsidRPr="00F10561">
        <w:rPr>
          <w:b/>
          <w:sz w:val="20"/>
          <w:szCs w:val="20"/>
        </w:rPr>
        <w:t xml:space="preserve">к Порядку Приложение </w:t>
      </w:r>
      <w:r>
        <w:rPr>
          <w:b/>
          <w:sz w:val="20"/>
          <w:szCs w:val="20"/>
        </w:rPr>
        <w:t>4</w:t>
      </w:r>
    </w:p>
    <w:p w:rsidR="00544AC6" w:rsidRDefault="00544AC6" w:rsidP="00544AC6">
      <w:pPr>
        <w:pStyle w:val="Default"/>
        <w:jc w:val="center"/>
        <w:rPr>
          <w:b/>
          <w:bCs/>
          <w:sz w:val="28"/>
          <w:szCs w:val="28"/>
        </w:rPr>
        <w:sectPr w:rsidR="00544AC6" w:rsidSect="004B71A8">
          <w:pgSz w:w="11906" w:h="16838"/>
          <w:pgMar w:top="709" w:right="850" w:bottom="426" w:left="1701" w:header="708" w:footer="708" w:gutter="0"/>
          <w:cols w:space="708"/>
          <w:docGrid w:linePitch="360"/>
        </w:sectPr>
      </w:pPr>
    </w:p>
    <w:p w:rsidR="00544AC6" w:rsidRDefault="00544AC6" w:rsidP="00544AC6">
      <w:pPr>
        <w:pStyle w:val="Default"/>
        <w:jc w:val="center"/>
        <w:rPr>
          <w:sz w:val="28"/>
          <w:szCs w:val="28"/>
        </w:rPr>
      </w:pPr>
      <w:r>
        <w:rPr>
          <w:b/>
          <w:bCs/>
          <w:sz w:val="28"/>
          <w:szCs w:val="28"/>
        </w:rPr>
        <w:lastRenderedPageBreak/>
        <w:t>Журнал регистрации заявлений участников ГИА-9</w:t>
      </w:r>
    </w:p>
    <w:p w:rsidR="00544AC6" w:rsidRDefault="00544AC6" w:rsidP="00544AC6">
      <w:pPr>
        <w:pStyle w:val="Default"/>
        <w:rPr>
          <w:b/>
          <w:bCs/>
          <w:sz w:val="28"/>
          <w:szCs w:val="28"/>
        </w:rPr>
      </w:pPr>
      <w:r>
        <w:rPr>
          <w:b/>
          <w:bCs/>
          <w:sz w:val="28"/>
          <w:szCs w:val="28"/>
        </w:rPr>
        <w:t xml:space="preserve">в ________________________________________________________________ </w:t>
      </w:r>
    </w:p>
    <w:p w:rsidR="00544AC6" w:rsidRPr="00E761F3" w:rsidRDefault="00544AC6" w:rsidP="00544AC6">
      <w:pPr>
        <w:pStyle w:val="Bodytext1"/>
        <w:shd w:val="clear" w:color="auto" w:fill="auto"/>
        <w:spacing w:after="0"/>
        <w:jc w:val="both"/>
        <w:rPr>
          <w:rFonts w:ascii="Times New Roman" w:hAnsi="Times New Roman" w:cs="Times New Roman"/>
          <w:i/>
          <w:sz w:val="28"/>
          <w:szCs w:val="28"/>
        </w:rPr>
      </w:pPr>
      <w:r w:rsidRPr="00E761F3">
        <w:rPr>
          <w:rFonts w:ascii="Times New Roman" w:hAnsi="Times New Roman" w:cs="Times New Roman"/>
          <w:sz w:val="28"/>
          <w:szCs w:val="28"/>
        </w:rPr>
        <w:t xml:space="preserve">                              </w:t>
      </w:r>
      <w:r w:rsidRPr="00E761F3">
        <w:rPr>
          <w:rFonts w:ascii="Times New Roman" w:hAnsi="Times New Roman" w:cs="Times New Roman"/>
          <w:i/>
          <w:sz w:val="28"/>
          <w:szCs w:val="28"/>
        </w:rPr>
        <w:t xml:space="preserve">(наименование образовательной организации) </w:t>
      </w:r>
    </w:p>
    <w:p w:rsidR="00544AC6" w:rsidRDefault="00544AC6" w:rsidP="00544AC6">
      <w:pPr>
        <w:pStyle w:val="Default"/>
        <w:rPr>
          <w:sz w:val="23"/>
          <w:szCs w:val="23"/>
        </w:rPr>
      </w:pPr>
    </w:p>
    <w:tbl>
      <w:tblPr>
        <w:tblW w:w="153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1"/>
        <w:gridCol w:w="1276"/>
        <w:gridCol w:w="2118"/>
        <w:gridCol w:w="1395"/>
        <w:gridCol w:w="1072"/>
        <w:gridCol w:w="2069"/>
        <w:gridCol w:w="1477"/>
        <w:gridCol w:w="1091"/>
        <w:gridCol w:w="1602"/>
        <w:gridCol w:w="2213"/>
      </w:tblGrid>
      <w:tr w:rsidR="00544AC6" w:rsidTr="00293E37">
        <w:trPr>
          <w:cantSplit/>
          <w:trHeight w:val="540"/>
        </w:trPr>
        <w:tc>
          <w:tcPr>
            <w:tcW w:w="1001" w:type="dxa"/>
            <w:vMerge w:val="restart"/>
            <w:vAlign w:val="center"/>
          </w:tcPr>
          <w:p w:rsidR="00544AC6" w:rsidRDefault="00544AC6" w:rsidP="00293E37">
            <w:pPr>
              <w:pStyle w:val="a8"/>
              <w:spacing w:line="240" w:lineRule="atLeast"/>
              <w:jc w:val="center"/>
              <w:rPr>
                <w:b/>
                <w:i/>
                <w:sz w:val="24"/>
                <w:szCs w:val="24"/>
              </w:rPr>
            </w:pPr>
            <w:r>
              <w:rPr>
                <w:b/>
                <w:i/>
                <w:sz w:val="24"/>
                <w:szCs w:val="24"/>
              </w:rPr>
              <w:t>Регистрационный номер</w:t>
            </w:r>
          </w:p>
        </w:tc>
        <w:tc>
          <w:tcPr>
            <w:tcW w:w="1276" w:type="dxa"/>
            <w:vMerge w:val="restart"/>
            <w:vAlign w:val="center"/>
          </w:tcPr>
          <w:p w:rsidR="00544AC6" w:rsidRDefault="00544AC6" w:rsidP="00293E37">
            <w:pPr>
              <w:pStyle w:val="a8"/>
              <w:spacing w:line="240" w:lineRule="atLeast"/>
              <w:jc w:val="center"/>
              <w:rPr>
                <w:b/>
                <w:i/>
                <w:sz w:val="24"/>
                <w:szCs w:val="24"/>
              </w:rPr>
            </w:pPr>
            <w:r>
              <w:rPr>
                <w:b/>
                <w:i/>
                <w:sz w:val="24"/>
                <w:szCs w:val="24"/>
              </w:rPr>
              <w:t>Дата регистрации</w:t>
            </w:r>
          </w:p>
        </w:tc>
        <w:tc>
          <w:tcPr>
            <w:tcW w:w="2118" w:type="dxa"/>
            <w:vMerge w:val="restart"/>
            <w:vAlign w:val="center"/>
          </w:tcPr>
          <w:p w:rsidR="00544AC6" w:rsidRDefault="00544AC6" w:rsidP="00293E37">
            <w:pPr>
              <w:pStyle w:val="a8"/>
              <w:spacing w:line="240" w:lineRule="atLeast"/>
              <w:jc w:val="center"/>
              <w:rPr>
                <w:b/>
                <w:i/>
                <w:sz w:val="24"/>
                <w:szCs w:val="24"/>
              </w:rPr>
            </w:pPr>
            <w:r>
              <w:rPr>
                <w:b/>
                <w:i/>
                <w:sz w:val="24"/>
                <w:szCs w:val="24"/>
              </w:rPr>
              <w:t>ФИО</w:t>
            </w:r>
          </w:p>
          <w:p w:rsidR="00544AC6" w:rsidRDefault="00544AC6" w:rsidP="00293E37">
            <w:pPr>
              <w:pStyle w:val="a8"/>
              <w:spacing w:line="240" w:lineRule="atLeast"/>
              <w:jc w:val="center"/>
              <w:rPr>
                <w:b/>
                <w:i/>
                <w:sz w:val="24"/>
                <w:szCs w:val="24"/>
              </w:rPr>
            </w:pPr>
            <w:r>
              <w:rPr>
                <w:b/>
                <w:i/>
                <w:sz w:val="24"/>
                <w:szCs w:val="24"/>
              </w:rPr>
              <w:t xml:space="preserve"> участника </w:t>
            </w:r>
            <w:r>
              <w:rPr>
                <w:b/>
                <w:i/>
                <w:sz w:val="24"/>
                <w:szCs w:val="24"/>
              </w:rPr>
              <w:br/>
              <w:t>ГИА-9</w:t>
            </w:r>
          </w:p>
        </w:tc>
        <w:tc>
          <w:tcPr>
            <w:tcW w:w="4536" w:type="dxa"/>
            <w:gridSpan w:val="3"/>
            <w:vAlign w:val="center"/>
          </w:tcPr>
          <w:p w:rsidR="00544AC6" w:rsidRDefault="00544AC6" w:rsidP="00293E37">
            <w:pPr>
              <w:pStyle w:val="a8"/>
              <w:spacing w:line="240" w:lineRule="atLeast"/>
              <w:jc w:val="center"/>
              <w:rPr>
                <w:b/>
                <w:i/>
                <w:sz w:val="24"/>
                <w:szCs w:val="24"/>
              </w:rPr>
            </w:pPr>
            <w:r>
              <w:rPr>
                <w:b/>
                <w:i/>
                <w:sz w:val="24"/>
                <w:szCs w:val="24"/>
              </w:rPr>
              <w:t>Документ, удостоверяющий личность</w:t>
            </w:r>
          </w:p>
        </w:tc>
        <w:tc>
          <w:tcPr>
            <w:tcW w:w="1477" w:type="dxa"/>
            <w:vMerge w:val="restart"/>
            <w:vAlign w:val="center"/>
          </w:tcPr>
          <w:p w:rsidR="00544AC6" w:rsidRDefault="00544AC6" w:rsidP="00293E37">
            <w:pPr>
              <w:pStyle w:val="a8"/>
              <w:spacing w:line="240" w:lineRule="atLeast"/>
              <w:jc w:val="center"/>
              <w:rPr>
                <w:b/>
                <w:i/>
                <w:sz w:val="24"/>
                <w:szCs w:val="24"/>
              </w:rPr>
            </w:pPr>
            <w:r>
              <w:rPr>
                <w:b/>
                <w:i/>
                <w:sz w:val="24"/>
                <w:szCs w:val="24"/>
              </w:rPr>
              <w:t>Перечень выбранных предметов ГИА-9</w:t>
            </w:r>
          </w:p>
        </w:tc>
        <w:tc>
          <w:tcPr>
            <w:tcW w:w="1091" w:type="dxa"/>
            <w:vMerge w:val="restart"/>
            <w:vAlign w:val="center"/>
          </w:tcPr>
          <w:p w:rsidR="00544AC6" w:rsidRPr="00547887" w:rsidRDefault="00544AC6" w:rsidP="00293E37">
            <w:pPr>
              <w:pStyle w:val="Default"/>
              <w:jc w:val="center"/>
              <w:rPr>
                <w:i/>
              </w:rPr>
            </w:pPr>
            <w:r w:rsidRPr="00547887">
              <w:rPr>
                <w:b/>
                <w:bCs/>
                <w:i/>
              </w:rPr>
              <w:t>Форма сдачи</w:t>
            </w:r>
            <w:r>
              <w:rPr>
                <w:b/>
                <w:bCs/>
                <w:i/>
              </w:rPr>
              <w:t xml:space="preserve"> ГИА-9</w:t>
            </w:r>
          </w:p>
        </w:tc>
        <w:tc>
          <w:tcPr>
            <w:tcW w:w="1602" w:type="dxa"/>
            <w:vMerge w:val="restart"/>
            <w:vAlign w:val="center"/>
          </w:tcPr>
          <w:p w:rsidR="00544AC6" w:rsidRPr="00547887" w:rsidRDefault="00544AC6" w:rsidP="00293E37">
            <w:pPr>
              <w:pStyle w:val="Default"/>
              <w:jc w:val="center"/>
              <w:rPr>
                <w:i/>
              </w:rPr>
            </w:pPr>
            <w:r w:rsidRPr="00547887">
              <w:rPr>
                <w:b/>
                <w:bCs/>
                <w:i/>
              </w:rPr>
              <w:t xml:space="preserve">Подпись </w:t>
            </w:r>
            <w:proofErr w:type="spellStart"/>
            <w:proofErr w:type="gramStart"/>
            <w:r w:rsidRPr="00547887">
              <w:rPr>
                <w:b/>
                <w:bCs/>
                <w:i/>
              </w:rPr>
              <w:t>обучающе</w:t>
            </w:r>
            <w:proofErr w:type="spellEnd"/>
            <w:r>
              <w:rPr>
                <w:b/>
                <w:bCs/>
                <w:i/>
              </w:rPr>
              <w:t xml:space="preserve"> </w:t>
            </w:r>
            <w:proofErr w:type="spellStart"/>
            <w:r w:rsidRPr="00547887">
              <w:rPr>
                <w:b/>
                <w:bCs/>
                <w:i/>
              </w:rPr>
              <w:t>гося</w:t>
            </w:r>
            <w:proofErr w:type="spellEnd"/>
            <w:proofErr w:type="gramEnd"/>
          </w:p>
        </w:tc>
        <w:tc>
          <w:tcPr>
            <w:tcW w:w="2213" w:type="dxa"/>
            <w:vMerge w:val="restart"/>
            <w:vAlign w:val="center"/>
          </w:tcPr>
          <w:p w:rsidR="00544AC6" w:rsidRPr="00547887" w:rsidRDefault="00544AC6" w:rsidP="00293E37">
            <w:pPr>
              <w:pStyle w:val="Default"/>
              <w:jc w:val="center"/>
              <w:rPr>
                <w:i/>
              </w:rPr>
            </w:pPr>
            <w:r w:rsidRPr="00547887">
              <w:rPr>
                <w:b/>
                <w:bCs/>
                <w:i/>
              </w:rPr>
              <w:t>Подпись лица</w:t>
            </w:r>
            <w:r>
              <w:rPr>
                <w:b/>
                <w:bCs/>
                <w:i/>
              </w:rPr>
              <w:t>,</w:t>
            </w:r>
            <w:r w:rsidRPr="00547887">
              <w:rPr>
                <w:b/>
                <w:bCs/>
                <w:i/>
              </w:rPr>
              <w:t xml:space="preserve"> осуществившего прием заявления</w:t>
            </w:r>
          </w:p>
        </w:tc>
      </w:tr>
      <w:tr w:rsidR="00544AC6" w:rsidTr="00293E37">
        <w:trPr>
          <w:cantSplit/>
        </w:trPr>
        <w:tc>
          <w:tcPr>
            <w:tcW w:w="1001" w:type="dxa"/>
            <w:vMerge/>
          </w:tcPr>
          <w:p w:rsidR="00544AC6" w:rsidRDefault="00544AC6" w:rsidP="00293E37">
            <w:pPr>
              <w:pStyle w:val="a8"/>
              <w:spacing w:line="240" w:lineRule="atLeast"/>
              <w:jc w:val="center"/>
              <w:rPr>
                <w:b/>
                <w:i/>
                <w:sz w:val="24"/>
                <w:szCs w:val="24"/>
              </w:rPr>
            </w:pPr>
          </w:p>
        </w:tc>
        <w:tc>
          <w:tcPr>
            <w:tcW w:w="1276" w:type="dxa"/>
            <w:vMerge/>
          </w:tcPr>
          <w:p w:rsidR="00544AC6" w:rsidRDefault="00544AC6" w:rsidP="00293E37">
            <w:pPr>
              <w:pStyle w:val="a8"/>
              <w:spacing w:line="240" w:lineRule="atLeast"/>
              <w:jc w:val="center"/>
              <w:rPr>
                <w:b/>
                <w:i/>
                <w:sz w:val="24"/>
                <w:szCs w:val="24"/>
              </w:rPr>
            </w:pPr>
          </w:p>
        </w:tc>
        <w:tc>
          <w:tcPr>
            <w:tcW w:w="2118" w:type="dxa"/>
            <w:vMerge/>
          </w:tcPr>
          <w:p w:rsidR="00544AC6" w:rsidRDefault="00544AC6" w:rsidP="00293E37">
            <w:pPr>
              <w:pStyle w:val="a8"/>
              <w:spacing w:line="240" w:lineRule="atLeast"/>
              <w:jc w:val="center"/>
              <w:rPr>
                <w:b/>
                <w:i/>
                <w:sz w:val="24"/>
                <w:szCs w:val="24"/>
              </w:rPr>
            </w:pPr>
          </w:p>
        </w:tc>
        <w:tc>
          <w:tcPr>
            <w:tcW w:w="1395" w:type="dxa"/>
          </w:tcPr>
          <w:p w:rsidR="00544AC6" w:rsidRDefault="00544AC6" w:rsidP="00293E37">
            <w:pPr>
              <w:pStyle w:val="a8"/>
              <w:spacing w:line="240" w:lineRule="atLeast"/>
              <w:jc w:val="center"/>
              <w:rPr>
                <w:b/>
                <w:i/>
                <w:sz w:val="24"/>
                <w:szCs w:val="24"/>
              </w:rPr>
            </w:pPr>
            <w:r>
              <w:rPr>
                <w:b/>
                <w:i/>
                <w:sz w:val="24"/>
                <w:szCs w:val="24"/>
              </w:rPr>
              <w:t>Название документа</w:t>
            </w:r>
          </w:p>
        </w:tc>
        <w:tc>
          <w:tcPr>
            <w:tcW w:w="1072" w:type="dxa"/>
          </w:tcPr>
          <w:p w:rsidR="00544AC6" w:rsidRDefault="00544AC6" w:rsidP="00293E37">
            <w:pPr>
              <w:pStyle w:val="a8"/>
              <w:spacing w:line="240" w:lineRule="atLeast"/>
              <w:jc w:val="center"/>
              <w:rPr>
                <w:b/>
                <w:i/>
                <w:sz w:val="24"/>
                <w:szCs w:val="24"/>
              </w:rPr>
            </w:pPr>
            <w:r>
              <w:rPr>
                <w:b/>
                <w:i/>
                <w:sz w:val="24"/>
                <w:szCs w:val="24"/>
              </w:rPr>
              <w:t>Серия, номер</w:t>
            </w:r>
          </w:p>
        </w:tc>
        <w:tc>
          <w:tcPr>
            <w:tcW w:w="2069" w:type="dxa"/>
          </w:tcPr>
          <w:p w:rsidR="00544AC6" w:rsidRDefault="00544AC6" w:rsidP="00293E37">
            <w:pPr>
              <w:pStyle w:val="a8"/>
              <w:spacing w:line="240" w:lineRule="atLeast"/>
              <w:jc w:val="center"/>
              <w:rPr>
                <w:b/>
                <w:i/>
                <w:sz w:val="24"/>
                <w:szCs w:val="24"/>
              </w:rPr>
            </w:pPr>
            <w:r>
              <w:rPr>
                <w:b/>
                <w:i/>
                <w:sz w:val="24"/>
                <w:szCs w:val="24"/>
              </w:rPr>
              <w:t xml:space="preserve">Кем и когда </w:t>
            </w:r>
            <w:proofErr w:type="gramStart"/>
            <w:r>
              <w:rPr>
                <w:b/>
                <w:i/>
                <w:sz w:val="24"/>
                <w:szCs w:val="24"/>
              </w:rPr>
              <w:t>выдан</w:t>
            </w:r>
            <w:proofErr w:type="gramEnd"/>
          </w:p>
        </w:tc>
        <w:tc>
          <w:tcPr>
            <w:tcW w:w="1477" w:type="dxa"/>
            <w:vMerge/>
          </w:tcPr>
          <w:p w:rsidR="00544AC6" w:rsidRDefault="00544AC6" w:rsidP="00293E37">
            <w:pPr>
              <w:pStyle w:val="a8"/>
              <w:spacing w:line="240" w:lineRule="atLeast"/>
              <w:jc w:val="center"/>
              <w:rPr>
                <w:b/>
                <w:i/>
                <w:sz w:val="24"/>
                <w:szCs w:val="24"/>
              </w:rPr>
            </w:pPr>
          </w:p>
        </w:tc>
        <w:tc>
          <w:tcPr>
            <w:tcW w:w="1091" w:type="dxa"/>
            <w:vMerge/>
          </w:tcPr>
          <w:p w:rsidR="00544AC6" w:rsidRDefault="00544AC6" w:rsidP="00293E37">
            <w:pPr>
              <w:pStyle w:val="a8"/>
              <w:spacing w:line="240" w:lineRule="atLeast"/>
              <w:jc w:val="center"/>
              <w:rPr>
                <w:b/>
                <w:i/>
                <w:sz w:val="24"/>
                <w:szCs w:val="24"/>
              </w:rPr>
            </w:pPr>
          </w:p>
        </w:tc>
        <w:tc>
          <w:tcPr>
            <w:tcW w:w="1602" w:type="dxa"/>
            <w:vMerge/>
          </w:tcPr>
          <w:p w:rsidR="00544AC6" w:rsidRDefault="00544AC6" w:rsidP="00293E37">
            <w:pPr>
              <w:pStyle w:val="a8"/>
              <w:spacing w:line="240" w:lineRule="atLeast"/>
              <w:jc w:val="center"/>
              <w:rPr>
                <w:b/>
                <w:i/>
                <w:sz w:val="24"/>
                <w:szCs w:val="24"/>
              </w:rPr>
            </w:pPr>
          </w:p>
        </w:tc>
        <w:tc>
          <w:tcPr>
            <w:tcW w:w="2213" w:type="dxa"/>
            <w:vMerge/>
          </w:tcPr>
          <w:p w:rsidR="00544AC6" w:rsidRDefault="00544AC6" w:rsidP="00293E37">
            <w:pPr>
              <w:pStyle w:val="a8"/>
              <w:spacing w:line="240" w:lineRule="atLeast"/>
              <w:jc w:val="center"/>
              <w:rPr>
                <w:b/>
                <w:i/>
                <w:sz w:val="24"/>
                <w:szCs w:val="24"/>
              </w:rPr>
            </w:pPr>
          </w:p>
        </w:tc>
      </w:tr>
      <w:tr w:rsidR="00544AC6" w:rsidTr="00293E37">
        <w:tc>
          <w:tcPr>
            <w:tcW w:w="1001" w:type="dxa"/>
          </w:tcPr>
          <w:p w:rsidR="00544AC6" w:rsidRDefault="00544AC6" w:rsidP="00544AC6">
            <w:pPr>
              <w:pStyle w:val="a8"/>
              <w:numPr>
                <w:ilvl w:val="0"/>
                <w:numId w:val="3"/>
              </w:numPr>
              <w:spacing w:line="240" w:lineRule="atLeast"/>
              <w:ind w:left="0" w:firstLine="0"/>
              <w:jc w:val="center"/>
              <w:rPr>
                <w:i/>
                <w:sz w:val="24"/>
                <w:szCs w:val="24"/>
              </w:rPr>
            </w:pPr>
          </w:p>
        </w:tc>
        <w:tc>
          <w:tcPr>
            <w:tcW w:w="1276" w:type="dxa"/>
          </w:tcPr>
          <w:p w:rsidR="00544AC6" w:rsidRDefault="00544AC6" w:rsidP="00544AC6">
            <w:pPr>
              <w:pStyle w:val="a8"/>
              <w:numPr>
                <w:ilvl w:val="0"/>
                <w:numId w:val="3"/>
              </w:numPr>
              <w:spacing w:line="240" w:lineRule="atLeast"/>
              <w:ind w:left="0" w:firstLine="0"/>
              <w:jc w:val="center"/>
              <w:rPr>
                <w:i/>
                <w:sz w:val="24"/>
                <w:szCs w:val="24"/>
              </w:rPr>
            </w:pPr>
          </w:p>
        </w:tc>
        <w:tc>
          <w:tcPr>
            <w:tcW w:w="2118" w:type="dxa"/>
          </w:tcPr>
          <w:p w:rsidR="00544AC6" w:rsidRDefault="00544AC6" w:rsidP="00544AC6">
            <w:pPr>
              <w:pStyle w:val="a8"/>
              <w:numPr>
                <w:ilvl w:val="0"/>
                <w:numId w:val="3"/>
              </w:numPr>
              <w:spacing w:line="240" w:lineRule="atLeast"/>
              <w:ind w:left="0" w:firstLine="0"/>
              <w:jc w:val="center"/>
              <w:rPr>
                <w:i/>
                <w:sz w:val="24"/>
                <w:szCs w:val="24"/>
              </w:rPr>
            </w:pPr>
          </w:p>
        </w:tc>
        <w:tc>
          <w:tcPr>
            <w:tcW w:w="1395" w:type="dxa"/>
          </w:tcPr>
          <w:p w:rsidR="00544AC6" w:rsidRDefault="00544AC6" w:rsidP="00544AC6">
            <w:pPr>
              <w:pStyle w:val="a8"/>
              <w:numPr>
                <w:ilvl w:val="0"/>
                <w:numId w:val="3"/>
              </w:numPr>
              <w:spacing w:line="240" w:lineRule="atLeast"/>
              <w:ind w:left="0" w:firstLine="0"/>
              <w:jc w:val="center"/>
              <w:rPr>
                <w:i/>
                <w:sz w:val="24"/>
                <w:szCs w:val="24"/>
              </w:rPr>
            </w:pPr>
          </w:p>
        </w:tc>
        <w:tc>
          <w:tcPr>
            <w:tcW w:w="1072" w:type="dxa"/>
          </w:tcPr>
          <w:p w:rsidR="00544AC6" w:rsidRDefault="00544AC6" w:rsidP="00544AC6">
            <w:pPr>
              <w:pStyle w:val="a8"/>
              <w:numPr>
                <w:ilvl w:val="0"/>
                <w:numId w:val="3"/>
              </w:numPr>
              <w:spacing w:line="240" w:lineRule="atLeast"/>
              <w:ind w:left="0" w:firstLine="0"/>
              <w:jc w:val="center"/>
              <w:rPr>
                <w:i/>
                <w:sz w:val="24"/>
                <w:szCs w:val="24"/>
              </w:rPr>
            </w:pPr>
          </w:p>
        </w:tc>
        <w:tc>
          <w:tcPr>
            <w:tcW w:w="2069" w:type="dxa"/>
          </w:tcPr>
          <w:p w:rsidR="00544AC6" w:rsidRDefault="00544AC6" w:rsidP="00544AC6">
            <w:pPr>
              <w:pStyle w:val="a8"/>
              <w:numPr>
                <w:ilvl w:val="0"/>
                <w:numId w:val="3"/>
              </w:numPr>
              <w:spacing w:line="240" w:lineRule="atLeast"/>
              <w:ind w:left="0" w:firstLine="0"/>
              <w:jc w:val="center"/>
              <w:rPr>
                <w:i/>
                <w:sz w:val="24"/>
                <w:szCs w:val="24"/>
              </w:rPr>
            </w:pPr>
          </w:p>
        </w:tc>
        <w:tc>
          <w:tcPr>
            <w:tcW w:w="1477" w:type="dxa"/>
          </w:tcPr>
          <w:p w:rsidR="00544AC6" w:rsidRDefault="00544AC6" w:rsidP="00544AC6">
            <w:pPr>
              <w:pStyle w:val="a8"/>
              <w:numPr>
                <w:ilvl w:val="0"/>
                <w:numId w:val="3"/>
              </w:numPr>
              <w:spacing w:line="240" w:lineRule="atLeast"/>
              <w:ind w:left="0" w:firstLine="0"/>
              <w:jc w:val="center"/>
              <w:rPr>
                <w:i/>
                <w:sz w:val="24"/>
                <w:szCs w:val="24"/>
              </w:rPr>
            </w:pPr>
          </w:p>
        </w:tc>
        <w:tc>
          <w:tcPr>
            <w:tcW w:w="1091" w:type="dxa"/>
          </w:tcPr>
          <w:p w:rsidR="00544AC6" w:rsidRDefault="00544AC6" w:rsidP="00544AC6">
            <w:pPr>
              <w:pStyle w:val="a8"/>
              <w:numPr>
                <w:ilvl w:val="0"/>
                <w:numId w:val="3"/>
              </w:numPr>
              <w:spacing w:line="240" w:lineRule="atLeast"/>
              <w:ind w:left="0" w:firstLine="0"/>
              <w:jc w:val="center"/>
              <w:rPr>
                <w:i/>
                <w:sz w:val="24"/>
                <w:szCs w:val="24"/>
              </w:rPr>
            </w:pPr>
          </w:p>
        </w:tc>
        <w:tc>
          <w:tcPr>
            <w:tcW w:w="1602" w:type="dxa"/>
          </w:tcPr>
          <w:p w:rsidR="00544AC6" w:rsidRDefault="00544AC6" w:rsidP="00544AC6">
            <w:pPr>
              <w:pStyle w:val="a8"/>
              <w:numPr>
                <w:ilvl w:val="0"/>
                <w:numId w:val="3"/>
              </w:numPr>
              <w:spacing w:line="240" w:lineRule="atLeast"/>
              <w:ind w:left="0" w:firstLine="0"/>
              <w:jc w:val="center"/>
              <w:rPr>
                <w:i/>
                <w:sz w:val="24"/>
                <w:szCs w:val="24"/>
              </w:rPr>
            </w:pPr>
          </w:p>
        </w:tc>
        <w:tc>
          <w:tcPr>
            <w:tcW w:w="2213" w:type="dxa"/>
          </w:tcPr>
          <w:p w:rsidR="00544AC6" w:rsidRDefault="00544AC6" w:rsidP="00544AC6">
            <w:pPr>
              <w:pStyle w:val="a8"/>
              <w:numPr>
                <w:ilvl w:val="0"/>
                <w:numId w:val="3"/>
              </w:numPr>
              <w:spacing w:line="240" w:lineRule="atLeast"/>
              <w:ind w:left="0" w:firstLine="0"/>
              <w:jc w:val="center"/>
              <w:rPr>
                <w:i/>
                <w:sz w:val="24"/>
                <w:szCs w:val="24"/>
              </w:rPr>
            </w:pPr>
          </w:p>
        </w:tc>
      </w:tr>
      <w:tr w:rsidR="00544AC6" w:rsidTr="00293E37">
        <w:tc>
          <w:tcPr>
            <w:tcW w:w="1001" w:type="dxa"/>
          </w:tcPr>
          <w:p w:rsidR="00544AC6" w:rsidRDefault="00544AC6" w:rsidP="00293E37">
            <w:pPr>
              <w:pStyle w:val="a8"/>
              <w:spacing w:line="240" w:lineRule="atLeast"/>
              <w:jc w:val="center"/>
              <w:rPr>
                <w:b/>
                <w:i/>
                <w:sz w:val="24"/>
                <w:szCs w:val="24"/>
              </w:rPr>
            </w:pPr>
          </w:p>
        </w:tc>
        <w:tc>
          <w:tcPr>
            <w:tcW w:w="1276" w:type="dxa"/>
          </w:tcPr>
          <w:p w:rsidR="00544AC6" w:rsidRDefault="00544AC6" w:rsidP="00293E37">
            <w:pPr>
              <w:pStyle w:val="a8"/>
              <w:spacing w:line="240" w:lineRule="atLeast"/>
              <w:jc w:val="center"/>
              <w:rPr>
                <w:b/>
                <w:i/>
                <w:sz w:val="24"/>
                <w:szCs w:val="24"/>
              </w:rPr>
            </w:pPr>
          </w:p>
        </w:tc>
        <w:tc>
          <w:tcPr>
            <w:tcW w:w="2118" w:type="dxa"/>
          </w:tcPr>
          <w:p w:rsidR="00544AC6" w:rsidRDefault="00544AC6" w:rsidP="00293E37">
            <w:pPr>
              <w:pStyle w:val="a8"/>
              <w:spacing w:line="240" w:lineRule="atLeast"/>
              <w:jc w:val="center"/>
              <w:rPr>
                <w:b/>
                <w:i/>
                <w:sz w:val="24"/>
                <w:szCs w:val="24"/>
              </w:rPr>
            </w:pPr>
          </w:p>
        </w:tc>
        <w:tc>
          <w:tcPr>
            <w:tcW w:w="1395" w:type="dxa"/>
          </w:tcPr>
          <w:p w:rsidR="00544AC6" w:rsidRDefault="00544AC6" w:rsidP="00293E37">
            <w:pPr>
              <w:pStyle w:val="a8"/>
              <w:spacing w:line="240" w:lineRule="atLeast"/>
              <w:jc w:val="center"/>
              <w:rPr>
                <w:b/>
                <w:i/>
                <w:sz w:val="24"/>
                <w:szCs w:val="24"/>
              </w:rPr>
            </w:pPr>
          </w:p>
        </w:tc>
        <w:tc>
          <w:tcPr>
            <w:tcW w:w="1072" w:type="dxa"/>
          </w:tcPr>
          <w:p w:rsidR="00544AC6" w:rsidRDefault="00544AC6" w:rsidP="00293E37">
            <w:pPr>
              <w:pStyle w:val="a8"/>
              <w:spacing w:line="240" w:lineRule="atLeast"/>
              <w:jc w:val="center"/>
              <w:rPr>
                <w:b/>
                <w:i/>
                <w:sz w:val="24"/>
                <w:szCs w:val="24"/>
              </w:rPr>
            </w:pPr>
          </w:p>
        </w:tc>
        <w:tc>
          <w:tcPr>
            <w:tcW w:w="2069" w:type="dxa"/>
          </w:tcPr>
          <w:p w:rsidR="00544AC6" w:rsidRDefault="00544AC6" w:rsidP="00293E37">
            <w:pPr>
              <w:pStyle w:val="a8"/>
              <w:spacing w:line="240" w:lineRule="atLeast"/>
              <w:jc w:val="center"/>
              <w:rPr>
                <w:b/>
                <w:i/>
                <w:sz w:val="24"/>
                <w:szCs w:val="24"/>
              </w:rPr>
            </w:pPr>
          </w:p>
        </w:tc>
        <w:tc>
          <w:tcPr>
            <w:tcW w:w="1477" w:type="dxa"/>
          </w:tcPr>
          <w:p w:rsidR="00544AC6" w:rsidRDefault="00544AC6" w:rsidP="00293E37">
            <w:pPr>
              <w:pStyle w:val="a8"/>
              <w:spacing w:line="240" w:lineRule="atLeast"/>
              <w:jc w:val="center"/>
              <w:rPr>
                <w:b/>
                <w:i/>
                <w:sz w:val="24"/>
                <w:szCs w:val="24"/>
              </w:rPr>
            </w:pPr>
          </w:p>
        </w:tc>
        <w:tc>
          <w:tcPr>
            <w:tcW w:w="1091" w:type="dxa"/>
          </w:tcPr>
          <w:p w:rsidR="00544AC6" w:rsidRDefault="00544AC6" w:rsidP="00293E37">
            <w:pPr>
              <w:pStyle w:val="a8"/>
              <w:spacing w:line="240" w:lineRule="atLeast"/>
              <w:jc w:val="center"/>
              <w:rPr>
                <w:b/>
                <w:i/>
                <w:sz w:val="24"/>
                <w:szCs w:val="24"/>
              </w:rPr>
            </w:pPr>
          </w:p>
        </w:tc>
        <w:tc>
          <w:tcPr>
            <w:tcW w:w="1602" w:type="dxa"/>
          </w:tcPr>
          <w:p w:rsidR="00544AC6" w:rsidRDefault="00544AC6" w:rsidP="00293E37">
            <w:pPr>
              <w:pStyle w:val="a8"/>
              <w:spacing w:line="240" w:lineRule="atLeast"/>
              <w:jc w:val="center"/>
              <w:rPr>
                <w:b/>
                <w:i/>
                <w:sz w:val="24"/>
                <w:szCs w:val="24"/>
              </w:rPr>
            </w:pPr>
          </w:p>
        </w:tc>
        <w:tc>
          <w:tcPr>
            <w:tcW w:w="2213" w:type="dxa"/>
          </w:tcPr>
          <w:p w:rsidR="00544AC6" w:rsidRDefault="00544AC6" w:rsidP="00293E37">
            <w:pPr>
              <w:pStyle w:val="a8"/>
              <w:spacing w:line="240" w:lineRule="atLeast"/>
              <w:jc w:val="center"/>
              <w:rPr>
                <w:b/>
                <w:i/>
                <w:sz w:val="24"/>
                <w:szCs w:val="24"/>
              </w:rPr>
            </w:pPr>
          </w:p>
        </w:tc>
      </w:tr>
      <w:tr w:rsidR="00544AC6" w:rsidTr="00293E37">
        <w:tc>
          <w:tcPr>
            <w:tcW w:w="1001" w:type="dxa"/>
          </w:tcPr>
          <w:p w:rsidR="00544AC6" w:rsidRDefault="00544AC6" w:rsidP="00293E37">
            <w:pPr>
              <w:pStyle w:val="a8"/>
              <w:spacing w:line="240" w:lineRule="atLeast"/>
              <w:jc w:val="center"/>
              <w:rPr>
                <w:b/>
                <w:i/>
                <w:sz w:val="24"/>
                <w:szCs w:val="24"/>
              </w:rPr>
            </w:pPr>
          </w:p>
        </w:tc>
        <w:tc>
          <w:tcPr>
            <w:tcW w:w="1276" w:type="dxa"/>
          </w:tcPr>
          <w:p w:rsidR="00544AC6" w:rsidRDefault="00544AC6" w:rsidP="00293E37">
            <w:pPr>
              <w:pStyle w:val="a8"/>
              <w:spacing w:line="240" w:lineRule="atLeast"/>
              <w:jc w:val="center"/>
              <w:rPr>
                <w:b/>
                <w:i/>
                <w:sz w:val="24"/>
                <w:szCs w:val="24"/>
              </w:rPr>
            </w:pPr>
          </w:p>
        </w:tc>
        <w:tc>
          <w:tcPr>
            <w:tcW w:w="2118" w:type="dxa"/>
          </w:tcPr>
          <w:p w:rsidR="00544AC6" w:rsidRDefault="00544AC6" w:rsidP="00293E37">
            <w:pPr>
              <w:pStyle w:val="a8"/>
              <w:spacing w:line="240" w:lineRule="atLeast"/>
              <w:jc w:val="center"/>
              <w:rPr>
                <w:b/>
                <w:i/>
                <w:sz w:val="24"/>
                <w:szCs w:val="24"/>
              </w:rPr>
            </w:pPr>
          </w:p>
        </w:tc>
        <w:tc>
          <w:tcPr>
            <w:tcW w:w="1395" w:type="dxa"/>
          </w:tcPr>
          <w:p w:rsidR="00544AC6" w:rsidRDefault="00544AC6" w:rsidP="00293E37">
            <w:pPr>
              <w:pStyle w:val="a8"/>
              <w:spacing w:line="240" w:lineRule="atLeast"/>
              <w:jc w:val="center"/>
              <w:rPr>
                <w:b/>
                <w:i/>
                <w:sz w:val="24"/>
                <w:szCs w:val="24"/>
              </w:rPr>
            </w:pPr>
          </w:p>
        </w:tc>
        <w:tc>
          <w:tcPr>
            <w:tcW w:w="1072" w:type="dxa"/>
          </w:tcPr>
          <w:p w:rsidR="00544AC6" w:rsidRDefault="00544AC6" w:rsidP="00293E37">
            <w:pPr>
              <w:pStyle w:val="a8"/>
              <w:spacing w:line="240" w:lineRule="atLeast"/>
              <w:jc w:val="center"/>
              <w:rPr>
                <w:b/>
                <w:i/>
                <w:sz w:val="24"/>
                <w:szCs w:val="24"/>
              </w:rPr>
            </w:pPr>
          </w:p>
        </w:tc>
        <w:tc>
          <w:tcPr>
            <w:tcW w:w="2069" w:type="dxa"/>
          </w:tcPr>
          <w:p w:rsidR="00544AC6" w:rsidRDefault="00544AC6" w:rsidP="00293E37">
            <w:pPr>
              <w:pStyle w:val="a8"/>
              <w:spacing w:line="240" w:lineRule="atLeast"/>
              <w:jc w:val="center"/>
              <w:rPr>
                <w:b/>
                <w:i/>
                <w:sz w:val="24"/>
                <w:szCs w:val="24"/>
              </w:rPr>
            </w:pPr>
          </w:p>
        </w:tc>
        <w:tc>
          <w:tcPr>
            <w:tcW w:w="1477" w:type="dxa"/>
          </w:tcPr>
          <w:p w:rsidR="00544AC6" w:rsidRDefault="00544AC6" w:rsidP="00293E37">
            <w:pPr>
              <w:pStyle w:val="a8"/>
              <w:spacing w:line="240" w:lineRule="atLeast"/>
              <w:jc w:val="center"/>
              <w:rPr>
                <w:b/>
                <w:i/>
                <w:sz w:val="24"/>
                <w:szCs w:val="24"/>
              </w:rPr>
            </w:pPr>
          </w:p>
        </w:tc>
        <w:tc>
          <w:tcPr>
            <w:tcW w:w="1091" w:type="dxa"/>
          </w:tcPr>
          <w:p w:rsidR="00544AC6" w:rsidRDefault="00544AC6" w:rsidP="00293E37">
            <w:pPr>
              <w:pStyle w:val="a8"/>
              <w:spacing w:line="240" w:lineRule="atLeast"/>
              <w:jc w:val="center"/>
              <w:rPr>
                <w:b/>
                <w:i/>
                <w:sz w:val="24"/>
                <w:szCs w:val="24"/>
              </w:rPr>
            </w:pPr>
          </w:p>
        </w:tc>
        <w:tc>
          <w:tcPr>
            <w:tcW w:w="1602" w:type="dxa"/>
          </w:tcPr>
          <w:p w:rsidR="00544AC6" w:rsidRDefault="00544AC6" w:rsidP="00293E37">
            <w:pPr>
              <w:pStyle w:val="a8"/>
              <w:spacing w:line="240" w:lineRule="atLeast"/>
              <w:jc w:val="center"/>
              <w:rPr>
                <w:b/>
                <w:i/>
                <w:sz w:val="24"/>
                <w:szCs w:val="24"/>
              </w:rPr>
            </w:pPr>
          </w:p>
        </w:tc>
        <w:tc>
          <w:tcPr>
            <w:tcW w:w="2213" w:type="dxa"/>
          </w:tcPr>
          <w:p w:rsidR="00544AC6" w:rsidRDefault="00544AC6" w:rsidP="00293E37">
            <w:pPr>
              <w:pStyle w:val="a8"/>
              <w:spacing w:line="240" w:lineRule="atLeast"/>
              <w:jc w:val="center"/>
              <w:rPr>
                <w:b/>
                <w:i/>
                <w:sz w:val="24"/>
                <w:szCs w:val="24"/>
              </w:rPr>
            </w:pPr>
          </w:p>
        </w:tc>
      </w:tr>
      <w:tr w:rsidR="00544AC6" w:rsidTr="00293E37">
        <w:tc>
          <w:tcPr>
            <w:tcW w:w="1001" w:type="dxa"/>
          </w:tcPr>
          <w:p w:rsidR="00544AC6" w:rsidRDefault="00544AC6" w:rsidP="00293E37">
            <w:pPr>
              <w:pStyle w:val="a8"/>
              <w:spacing w:line="240" w:lineRule="atLeast"/>
              <w:jc w:val="center"/>
              <w:rPr>
                <w:b/>
                <w:i/>
                <w:sz w:val="24"/>
                <w:szCs w:val="24"/>
              </w:rPr>
            </w:pPr>
          </w:p>
        </w:tc>
        <w:tc>
          <w:tcPr>
            <w:tcW w:w="1276" w:type="dxa"/>
          </w:tcPr>
          <w:p w:rsidR="00544AC6" w:rsidRDefault="00544AC6" w:rsidP="00293E37">
            <w:pPr>
              <w:pStyle w:val="a8"/>
              <w:spacing w:line="240" w:lineRule="atLeast"/>
              <w:jc w:val="center"/>
              <w:rPr>
                <w:b/>
                <w:i/>
                <w:sz w:val="24"/>
                <w:szCs w:val="24"/>
              </w:rPr>
            </w:pPr>
          </w:p>
        </w:tc>
        <w:tc>
          <w:tcPr>
            <w:tcW w:w="2118" w:type="dxa"/>
          </w:tcPr>
          <w:p w:rsidR="00544AC6" w:rsidRDefault="00544AC6" w:rsidP="00293E37">
            <w:pPr>
              <w:pStyle w:val="a8"/>
              <w:spacing w:line="240" w:lineRule="atLeast"/>
              <w:jc w:val="center"/>
              <w:rPr>
                <w:b/>
                <w:i/>
                <w:sz w:val="24"/>
                <w:szCs w:val="24"/>
              </w:rPr>
            </w:pPr>
          </w:p>
        </w:tc>
        <w:tc>
          <w:tcPr>
            <w:tcW w:w="1395" w:type="dxa"/>
          </w:tcPr>
          <w:p w:rsidR="00544AC6" w:rsidRDefault="00544AC6" w:rsidP="00293E37">
            <w:pPr>
              <w:pStyle w:val="a8"/>
              <w:spacing w:line="240" w:lineRule="atLeast"/>
              <w:jc w:val="center"/>
              <w:rPr>
                <w:b/>
                <w:i/>
                <w:sz w:val="24"/>
                <w:szCs w:val="24"/>
              </w:rPr>
            </w:pPr>
          </w:p>
        </w:tc>
        <w:tc>
          <w:tcPr>
            <w:tcW w:w="1072" w:type="dxa"/>
          </w:tcPr>
          <w:p w:rsidR="00544AC6" w:rsidRDefault="00544AC6" w:rsidP="00293E37">
            <w:pPr>
              <w:pStyle w:val="a8"/>
              <w:spacing w:line="240" w:lineRule="atLeast"/>
              <w:jc w:val="center"/>
              <w:rPr>
                <w:b/>
                <w:i/>
                <w:sz w:val="24"/>
                <w:szCs w:val="24"/>
              </w:rPr>
            </w:pPr>
          </w:p>
        </w:tc>
        <w:tc>
          <w:tcPr>
            <w:tcW w:w="2069" w:type="dxa"/>
          </w:tcPr>
          <w:p w:rsidR="00544AC6" w:rsidRDefault="00544AC6" w:rsidP="00293E37">
            <w:pPr>
              <w:pStyle w:val="a8"/>
              <w:spacing w:line="240" w:lineRule="atLeast"/>
              <w:jc w:val="center"/>
              <w:rPr>
                <w:b/>
                <w:i/>
                <w:sz w:val="24"/>
                <w:szCs w:val="24"/>
              </w:rPr>
            </w:pPr>
          </w:p>
        </w:tc>
        <w:tc>
          <w:tcPr>
            <w:tcW w:w="1477" w:type="dxa"/>
          </w:tcPr>
          <w:p w:rsidR="00544AC6" w:rsidRDefault="00544AC6" w:rsidP="00293E37">
            <w:pPr>
              <w:pStyle w:val="a8"/>
              <w:spacing w:line="240" w:lineRule="atLeast"/>
              <w:jc w:val="center"/>
              <w:rPr>
                <w:b/>
                <w:i/>
                <w:sz w:val="24"/>
                <w:szCs w:val="24"/>
              </w:rPr>
            </w:pPr>
          </w:p>
        </w:tc>
        <w:tc>
          <w:tcPr>
            <w:tcW w:w="1091" w:type="dxa"/>
          </w:tcPr>
          <w:p w:rsidR="00544AC6" w:rsidRDefault="00544AC6" w:rsidP="00293E37">
            <w:pPr>
              <w:pStyle w:val="a8"/>
              <w:spacing w:line="240" w:lineRule="atLeast"/>
              <w:jc w:val="center"/>
              <w:rPr>
                <w:b/>
                <w:i/>
                <w:sz w:val="24"/>
                <w:szCs w:val="24"/>
              </w:rPr>
            </w:pPr>
          </w:p>
        </w:tc>
        <w:tc>
          <w:tcPr>
            <w:tcW w:w="1602" w:type="dxa"/>
          </w:tcPr>
          <w:p w:rsidR="00544AC6" w:rsidRDefault="00544AC6" w:rsidP="00293E37">
            <w:pPr>
              <w:pStyle w:val="a8"/>
              <w:spacing w:line="240" w:lineRule="atLeast"/>
              <w:jc w:val="center"/>
              <w:rPr>
                <w:b/>
                <w:i/>
                <w:sz w:val="24"/>
                <w:szCs w:val="24"/>
              </w:rPr>
            </w:pPr>
          </w:p>
        </w:tc>
        <w:tc>
          <w:tcPr>
            <w:tcW w:w="2213" w:type="dxa"/>
          </w:tcPr>
          <w:p w:rsidR="00544AC6" w:rsidRDefault="00544AC6" w:rsidP="00293E37">
            <w:pPr>
              <w:pStyle w:val="a8"/>
              <w:spacing w:line="240" w:lineRule="atLeast"/>
              <w:jc w:val="center"/>
              <w:rPr>
                <w:b/>
                <w:i/>
                <w:sz w:val="24"/>
                <w:szCs w:val="24"/>
              </w:rPr>
            </w:pPr>
          </w:p>
        </w:tc>
      </w:tr>
      <w:tr w:rsidR="00544AC6" w:rsidTr="00293E37">
        <w:tc>
          <w:tcPr>
            <w:tcW w:w="1001" w:type="dxa"/>
          </w:tcPr>
          <w:p w:rsidR="00544AC6" w:rsidRDefault="00544AC6" w:rsidP="00293E37">
            <w:pPr>
              <w:pStyle w:val="a8"/>
              <w:spacing w:line="240" w:lineRule="atLeast"/>
              <w:jc w:val="center"/>
              <w:rPr>
                <w:b/>
                <w:i/>
                <w:sz w:val="24"/>
                <w:szCs w:val="24"/>
              </w:rPr>
            </w:pPr>
          </w:p>
        </w:tc>
        <w:tc>
          <w:tcPr>
            <w:tcW w:w="1276" w:type="dxa"/>
          </w:tcPr>
          <w:p w:rsidR="00544AC6" w:rsidRDefault="00544AC6" w:rsidP="00293E37">
            <w:pPr>
              <w:pStyle w:val="a8"/>
              <w:spacing w:line="240" w:lineRule="atLeast"/>
              <w:jc w:val="center"/>
              <w:rPr>
                <w:b/>
                <w:i/>
                <w:sz w:val="24"/>
                <w:szCs w:val="24"/>
              </w:rPr>
            </w:pPr>
          </w:p>
        </w:tc>
        <w:tc>
          <w:tcPr>
            <w:tcW w:w="2118" w:type="dxa"/>
          </w:tcPr>
          <w:p w:rsidR="00544AC6" w:rsidRDefault="00544AC6" w:rsidP="00293E37">
            <w:pPr>
              <w:pStyle w:val="a8"/>
              <w:spacing w:line="240" w:lineRule="atLeast"/>
              <w:jc w:val="center"/>
              <w:rPr>
                <w:b/>
                <w:i/>
                <w:sz w:val="24"/>
                <w:szCs w:val="24"/>
              </w:rPr>
            </w:pPr>
          </w:p>
        </w:tc>
        <w:tc>
          <w:tcPr>
            <w:tcW w:w="1395" w:type="dxa"/>
          </w:tcPr>
          <w:p w:rsidR="00544AC6" w:rsidRDefault="00544AC6" w:rsidP="00293E37">
            <w:pPr>
              <w:pStyle w:val="a8"/>
              <w:spacing w:line="240" w:lineRule="atLeast"/>
              <w:jc w:val="center"/>
              <w:rPr>
                <w:b/>
                <w:i/>
                <w:sz w:val="24"/>
                <w:szCs w:val="24"/>
              </w:rPr>
            </w:pPr>
          </w:p>
        </w:tc>
        <w:tc>
          <w:tcPr>
            <w:tcW w:w="1072" w:type="dxa"/>
          </w:tcPr>
          <w:p w:rsidR="00544AC6" w:rsidRDefault="00544AC6" w:rsidP="00293E37">
            <w:pPr>
              <w:pStyle w:val="a8"/>
              <w:spacing w:line="240" w:lineRule="atLeast"/>
              <w:jc w:val="center"/>
              <w:rPr>
                <w:b/>
                <w:i/>
                <w:sz w:val="24"/>
                <w:szCs w:val="24"/>
              </w:rPr>
            </w:pPr>
          </w:p>
        </w:tc>
        <w:tc>
          <w:tcPr>
            <w:tcW w:w="2069" w:type="dxa"/>
          </w:tcPr>
          <w:p w:rsidR="00544AC6" w:rsidRDefault="00544AC6" w:rsidP="00293E37">
            <w:pPr>
              <w:pStyle w:val="a8"/>
              <w:spacing w:line="240" w:lineRule="atLeast"/>
              <w:jc w:val="center"/>
              <w:rPr>
                <w:b/>
                <w:i/>
                <w:sz w:val="24"/>
                <w:szCs w:val="24"/>
              </w:rPr>
            </w:pPr>
          </w:p>
        </w:tc>
        <w:tc>
          <w:tcPr>
            <w:tcW w:w="1477" w:type="dxa"/>
          </w:tcPr>
          <w:p w:rsidR="00544AC6" w:rsidRDefault="00544AC6" w:rsidP="00293E37">
            <w:pPr>
              <w:pStyle w:val="a8"/>
              <w:spacing w:line="240" w:lineRule="atLeast"/>
              <w:jc w:val="center"/>
              <w:rPr>
                <w:b/>
                <w:i/>
                <w:sz w:val="24"/>
                <w:szCs w:val="24"/>
              </w:rPr>
            </w:pPr>
          </w:p>
        </w:tc>
        <w:tc>
          <w:tcPr>
            <w:tcW w:w="1091" w:type="dxa"/>
          </w:tcPr>
          <w:p w:rsidR="00544AC6" w:rsidRDefault="00544AC6" w:rsidP="00293E37">
            <w:pPr>
              <w:pStyle w:val="a8"/>
              <w:spacing w:line="240" w:lineRule="atLeast"/>
              <w:jc w:val="center"/>
              <w:rPr>
                <w:b/>
                <w:i/>
                <w:sz w:val="24"/>
                <w:szCs w:val="24"/>
              </w:rPr>
            </w:pPr>
          </w:p>
        </w:tc>
        <w:tc>
          <w:tcPr>
            <w:tcW w:w="1602" w:type="dxa"/>
          </w:tcPr>
          <w:p w:rsidR="00544AC6" w:rsidRDefault="00544AC6" w:rsidP="00293E37">
            <w:pPr>
              <w:pStyle w:val="a8"/>
              <w:spacing w:line="240" w:lineRule="atLeast"/>
              <w:jc w:val="center"/>
              <w:rPr>
                <w:b/>
                <w:i/>
                <w:sz w:val="24"/>
                <w:szCs w:val="24"/>
              </w:rPr>
            </w:pPr>
          </w:p>
        </w:tc>
        <w:tc>
          <w:tcPr>
            <w:tcW w:w="2213" w:type="dxa"/>
          </w:tcPr>
          <w:p w:rsidR="00544AC6" w:rsidRDefault="00544AC6" w:rsidP="00293E37">
            <w:pPr>
              <w:pStyle w:val="a8"/>
              <w:spacing w:line="240" w:lineRule="atLeast"/>
              <w:jc w:val="center"/>
              <w:rPr>
                <w:b/>
                <w:i/>
                <w:sz w:val="24"/>
                <w:szCs w:val="24"/>
              </w:rPr>
            </w:pPr>
          </w:p>
        </w:tc>
      </w:tr>
    </w:tbl>
    <w:p w:rsidR="00544AC6" w:rsidRDefault="00544AC6" w:rsidP="00544AC6">
      <w:pPr>
        <w:pStyle w:val="Default"/>
        <w:rPr>
          <w:sz w:val="23"/>
          <w:szCs w:val="23"/>
        </w:rPr>
      </w:pPr>
    </w:p>
    <w:p w:rsidR="00E761F3" w:rsidRDefault="00E761F3" w:rsidP="00544AC6">
      <w:pPr>
        <w:pStyle w:val="Default"/>
        <w:rPr>
          <w:sz w:val="23"/>
          <w:szCs w:val="23"/>
        </w:rPr>
        <w:sectPr w:rsidR="00E761F3" w:rsidSect="00E761F3">
          <w:pgSz w:w="16838" w:h="11906" w:orient="landscape"/>
          <w:pgMar w:top="1701" w:right="1134" w:bottom="851" w:left="1134" w:header="709" w:footer="709" w:gutter="0"/>
          <w:cols w:space="708"/>
          <w:docGrid w:linePitch="360"/>
        </w:sectPr>
      </w:pPr>
    </w:p>
    <w:p w:rsidR="00544AC6" w:rsidRDefault="00544AC6" w:rsidP="00544AC6">
      <w:pPr>
        <w:pStyle w:val="Default"/>
        <w:rPr>
          <w:sz w:val="23"/>
          <w:szCs w:val="23"/>
        </w:rPr>
      </w:pPr>
    </w:p>
    <w:p w:rsidR="0097097E" w:rsidRDefault="0097097E"/>
    <w:sectPr w:rsidR="0097097E" w:rsidSect="009709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794" w:rsidRDefault="00720794" w:rsidP="00D67B8C">
      <w:r>
        <w:separator/>
      </w:r>
    </w:p>
  </w:endnote>
  <w:endnote w:type="continuationSeparator" w:id="0">
    <w:p w:rsidR="00720794" w:rsidRDefault="00720794" w:rsidP="00D67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794" w:rsidRDefault="00720794" w:rsidP="00D67B8C">
      <w:r>
        <w:separator/>
      </w:r>
    </w:p>
  </w:footnote>
  <w:footnote w:type="continuationSeparator" w:id="0">
    <w:p w:rsidR="00720794" w:rsidRDefault="00720794" w:rsidP="00D67B8C">
      <w:r>
        <w:continuationSeparator/>
      </w:r>
    </w:p>
  </w:footnote>
  <w:footnote w:id="1">
    <w:p w:rsidR="00544AC6" w:rsidRDefault="00544AC6" w:rsidP="00544AC6">
      <w:pPr>
        <w:pStyle w:val="aa"/>
      </w:pPr>
      <w:r>
        <w:rPr>
          <w:rStyle w:val="ac"/>
        </w:rPr>
        <w:footnoteRef/>
      </w:r>
      <w:r>
        <w:t xml:space="preserve"> Для участника ГВЭ</w:t>
      </w:r>
    </w:p>
  </w:footnote>
  <w:footnote w:id="2">
    <w:p w:rsidR="004B71A8" w:rsidRDefault="00544AC6" w:rsidP="004B71A8">
      <w:pPr>
        <w:pStyle w:val="aa"/>
      </w:pPr>
      <w:r>
        <w:rPr>
          <w:rStyle w:val="ac"/>
        </w:rPr>
        <w:footnoteRef/>
      </w:r>
      <w:r>
        <w:t xml:space="preserve"> Для участника ГВЭ</w:t>
      </w:r>
      <w:r w:rsidR="004B71A8">
        <w:rPr>
          <w:rStyle w:val="ac"/>
        </w:rPr>
        <w:footnoteRef/>
      </w:r>
      <w:r w:rsidR="004B71A8">
        <w:t xml:space="preserve"> Здесь и далее раздел «Говорение» не относится к участникам ГВЭ</w:t>
      </w:r>
    </w:p>
    <w:p w:rsidR="00544AC6" w:rsidRDefault="00544AC6" w:rsidP="00544AC6">
      <w:pPr>
        <w:pStyle w:val="aa"/>
      </w:pPr>
    </w:p>
  </w:footnote>
  <w:footnote w:id="3">
    <w:p w:rsidR="00544AC6" w:rsidRDefault="00544AC6" w:rsidP="00544AC6">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9581"/>
      <w:docPartObj>
        <w:docPartGallery w:val="Page Numbers (Top of Page)"/>
        <w:docPartUnique/>
      </w:docPartObj>
    </w:sdtPr>
    <w:sdtContent>
      <w:p w:rsidR="000F7A8B" w:rsidRDefault="006D3D89">
        <w:pPr>
          <w:pStyle w:val="a5"/>
          <w:jc w:val="center"/>
        </w:pPr>
        <w:r>
          <w:fldChar w:fldCharType="begin"/>
        </w:r>
        <w:r w:rsidR="00563890">
          <w:instrText xml:space="preserve"> PAGE   \* MERGEFORMAT </w:instrText>
        </w:r>
        <w:r>
          <w:fldChar w:fldCharType="separate"/>
        </w:r>
        <w:r w:rsidR="00ED2417">
          <w:rPr>
            <w:noProof/>
          </w:rPr>
          <w:t>2</w:t>
        </w:r>
        <w:r>
          <w:fldChar w:fldCharType="end"/>
        </w:r>
      </w:p>
    </w:sdtContent>
  </w:sdt>
  <w:p w:rsidR="000F7A8B" w:rsidRDefault="007207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7CAA"/>
    <w:multiLevelType w:val="hybridMultilevel"/>
    <w:tmpl w:val="B22AA568"/>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846376B"/>
    <w:multiLevelType w:val="hybridMultilevel"/>
    <w:tmpl w:val="7D663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B7575"/>
    <w:multiLevelType w:val="multilevel"/>
    <w:tmpl w:val="7042202C"/>
    <w:lvl w:ilvl="0">
      <w:start w:val="1"/>
      <w:numFmt w:val="decimal"/>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44966B1F"/>
    <w:multiLevelType w:val="hybridMultilevel"/>
    <w:tmpl w:val="A6BACC66"/>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E506C5D"/>
    <w:multiLevelType w:val="multilevel"/>
    <w:tmpl w:val="DA9E82E4"/>
    <w:lvl w:ilvl="0">
      <w:start w:val="1"/>
      <w:numFmt w:val="decimal"/>
      <w:lvlText w:val="%1."/>
      <w:lvlJc w:val="left"/>
      <w:pPr>
        <w:ind w:left="1068" w:hanging="360"/>
      </w:pPr>
      <w:rPr>
        <w:rFonts w:hint="default"/>
      </w:rPr>
    </w:lvl>
    <w:lvl w:ilvl="1">
      <w:start w:val="1"/>
      <w:numFmt w:val="decimal"/>
      <w:isLgl/>
      <w:lvlText w:val="%1.%2."/>
      <w:lvlJc w:val="left"/>
      <w:pPr>
        <w:ind w:left="2134" w:hanging="1425"/>
      </w:pPr>
      <w:rPr>
        <w:rFonts w:hint="default"/>
      </w:rPr>
    </w:lvl>
    <w:lvl w:ilvl="2">
      <w:start w:val="1"/>
      <w:numFmt w:val="decimal"/>
      <w:isLgl/>
      <w:lvlText w:val="%1.%2.%3."/>
      <w:lvlJc w:val="left"/>
      <w:pPr>
        <w:ind w:left="2135" w:hanging="1425"/>
      </w:pPr>
      <w:rPr>
        <w:rFonts w:hint="default"/>
      </w:rPr>
    </w:lvl>
    <w:lvl w:ilvl="3">
      <w:start w:val="1"/>
      <w:numFmt w:val="decimal"/>
      <w:isLgl/>
      <w:lvlText w:val="%1.%2.%3.%4."/>
      <w:lvlJc w:val="left"/>
      <w:pPr>
        <w:ind w:left="2136" w:hanging="1425"/>
      </w:pPr>
      <w:rPr>
        <w:rFonts w:hint="default"/>
      </w:rPr>
    </w:lvl>
    <w:lvl w:ilvl="4">
      <w:start w:val="1"/>
      <w:numFmt w:val="decimal"/>
      <w:isLgl/>
      <w:lvlText w:val="%1.%2.%3.%4.%5."/>
      <w:lvlJc w:val="left"/>
      <w:pPr>
        <w:ind w:left="2137" w:hanging="142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3890"/>
    <w:rsid w:val="00346D49"/>
    <w:rsid w:val="004B71A8"/>
    <w:rsid w:val="00544AC6"/>
    <w:rsid w:val="00563890"/>
    <w:rsid w:val="006A44CF"/>
    <w:rsid w:val="006D3D89"/>
    <w:rsid w:val="00720794"/>
    <w:rsid w:val="007A45E9"/>
    <w:rsid w:val="008F296A"/>
    <w:rsid w:val="0097097E"/>
    <w:rsid w:val="00A56F81"/>
    <w:rsid w:val="00D3423F"/>
    <w:rsid w:val="00D67B8C"/>
    <w:rsid w:val="00E761F3"/>
    <w:rsid w:val="00ED2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89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63890"/>
    <w:pPr>
      <w:ind w:left="720"/>
      <w:contextualSpacing/>
    </w:pPr>
  </w:style>
  <w:style w:type="paragraph" w:styleId="a5">
    <w:name w:val="header"/>
    <w:basedOn w:val="a"/>
    <w:link w:val="a6"/>
    <w:uiPriority w:val="99"/>
    <w:unhideWhenUsed/>
    <w:rsid w:val="00563890"/>
    <w:pPr>
      <w:tabs>
        <w:tab w:val="center" w:pos="4677"/>
        <w:tab w:val="right" w:pos="9355"/>
      </w:tabs>
    </w:pPr>
  </w:style>
  <w:style w:type="character" w:customStyle="1" w:styleId="a6">
    <w:name w:val="Верхний колонтитул Знак"/>
    <w:basedOn w:val="a0"/>
    <w:link w:val="a5"/>
    <w:uiPriority w:val="99"/>
    <w:rsid w:val="00563890"/>
    <w:rPr>
      <w:rFonts w:ascii="Times New Roman" w:eastAsia="Times New Roman" w:hAnsi="Times New Roman" w:cs="Times New Roman"/>
      <w:sz w:val="24"/>
      <w:szCs w:val="24"/>
      <w:lang w:eastAsia="ru-RU"/>
    </w:rPr>
  </w:style>
  <w:style w:type="character" w:styleId="a7">
    <w:name w:val="Hyperlink"/>
    <w:basedOn w:val="a0"/>
    <w:rsid w:val="00563890"/>
    <w:rPr>
      <w:color w:val="0000FF"/>
      <w:u w:val="single"/>
    </w:rPr>
  </w:style>
  <w:style w:type="paragraph" w:styleId="a8">
    <w:name w:val="Body Text"/>
    <w:basedOn w:val="a"/>
    <w:link w:val="a9"/>
    <w:rsid w:val="00544AC6"/>
    <w:pPr>
      <w:jc w:val="both"/>
    </w:pPr>
    <w:rPr>
      <w:sz w:val="28"/>
      <w:szCs w:val="20"/>
    </w:rPr>
  </w:style>
  <w:style w:type="character" w:customStyle="1" w:styleId="a9">
    <w:name w:val="Основной текст Знак"/>
    <w:basedOn w:val="a0"/>
    <w:link w:val="a8"/>
    <w:rsid w:val="00544AC6"/>
    <w:rPr>
      <w:rFonts w:ascii="Times New Roman" w:eastAsia="Times New Roman" w:hAnsi="Times New Roman" w:cs="Times New Roman"/>
      <w:sz w:val="28"/>
      <w:szCs w:val="20"/>
      <w:lang w:eastAsia="ru-RU"/>
    </w:rPr>
  </w:style>
  <w:style w:type="paragraph" w:customStyle="1" w:styleId="Default">
    <w:name w:val="Default"/>
    <w:rsid w:val="00544A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
    <w:name w:val="Body text_"/>
    <w:link w:val="Bodytext1"/>
    <w:uiPriority w:val="99"/>
    <w:rsid w:val="00544AC6"/>
    <w:rPr>
      <w:sz w:val="23"/>
      <w:szCs w:val="23"/>
      <w:shd w:val="clear" w:color="auto" w:fill="FFFFFF"/>
    </w:rPr>
  </w:style>
  <w:style w:type="paragraph" w:customStyle="1" w:styleId="Bodytext1">
    <w:name w:val="Body text1"/>
    <w:basedOn w:val="a"/>
    <w:link w:val="Bodytext"/>
    <w:uiPriority w:val="99"/>
    <w:rsid w:val="00544AC6"/>
    <w:pPr>
      <w:shd w:val="clear" w:color="auto" w:fill="FFFFFF"/>
      <w:spacing w:after="60" w:line="240" w:lineRule="atLeast"/>
    </w:pPr>
    <w:rPr>
      <w:rFonts w:asciiTheme="minorHAnsi" w:eastAsiaTheme="minorHAnsi" w:hAnsiTheme="minorHAnsi" w:cstheme="minorBidi"/>
      <w:sz w:val="23"/>
      <w:szCs w:val="23"/>
      <w:lang w:eastAsia="en-US"/>
    </w:rPr>
  </w:style>
  <w:style w:type="character" w:customStyle="1" w:styleId="Bodytext2">
    <w:name w:val="Body text (2)_"/>
    <w:link w:val="Bodytext20"/>
    <w:uiPriority w:val="99"/>
    <w:rsid w:val="00544AC6"/>
    <w:rPr>
      <w:i/>
      <w:iCs/>
      <w:sz w:val="19"/>
      <w:szCs w:val="19"/>
      <w:shd w:val="clear" w:color="auto" w:fill="FFFFFF"/>
    </w:rPr>
  </w:style>
  <w:style w:type="character" w:customStyle="1" w:styleId="Bodytext10">
    <w:name w:val="Body text (10)_"/>
    <w:link w:val="Bodytext100"/>
    <w:uiPriority w:val="99"/>
    <w:rsid w:val="00544AC6"/>
    <w:rPr>
      <w:i/>
      <w:iCs/>
      <w:sz w:val="23"/>
      <w:szCs w:val="23"/>
      <w:shd w:val="clear" w:color="auto" w:fill="FFFFFF"/>
    </w:rPr>
  </w:style>
  <w:style w:type="character" w:customStyle="1" w:styleId="Bodytext211">
    <w:name w:val="Body text (2) + 11"/>
    <w:aliases w:val="5 pt1,Not Italic"/>
    <w:uiPriority w:val="99"/>
    <w:rsid w:val="00544AC6"/>
    <w:rPr>
      <w:i/>
      <w:iCs/>
      <w:sz w:val="23"/>
      <w:szCs w:val="23"/>
      <w:shd w:val="clear" w:color="auto" w:fill="FFFFFF"/>
    </w:rPr>
  </w:style>
  <w:style w:type="paragraph" w:customStyle="1" w:styleId="Bodytext20">
    <w:name w:val="Body text (2)"/>
    <w:basedOn w:val="a"/>
    <w:link w:val="Bodytext2"/>
    <w:uiPriority w:val="99"/>
    <w:rsid w:val="00544AC6"/>
    <w:pPr>
      <w:shd w:val="clear" w:color="auto" w:fill="FFFFFF"/>
      <w:spacing w:before="300" w:after="300" w:line="240" w:lineRule="atLeast"/>
    </w:pPr>
    <w:rPr>
      <w:rFonts w:asciiTheme="minorHAnsi" w:eastAsiaTheme="minorHAnsi" w:hAnsiTheme="minorHAnsi" w:cstheme="minorBidi"/>
      <w:i/>
      <w:iCs/>
      <w:sz w:val="19"/>
      <w:szCs w:val="19"/>
      <w:lang w:eastAsia="en-US"/>
    </w:rPr>
  </w:style>
  <w:style w:type="paragraph" w:customStyle="1" w:styleId="Bodytext100">
    <w:name w:val="Body text (10)"/>
    <w:basedOn w:val="a"/>
    <w:link w:val="Bodytext10"/>
    <w:uiPriority w:val="99"/>
    <w:rsid w:val="00544AC6"/>
    <w:pPr>
      <w:shd w:val="clear" w:color="auto" w:fill="FFFFFF"/>
      <w:spacing w:line="283" w:lineRule="exact"/>
      <w:jc w:val="both"/>
    </w:pPr>
    <w:rPr>
      <w:rFonts w:asciiTheme="minorHAnsi" w:eastAsiaTheme="minorHAnsi" w:hAnsiTheme="minorHAnsi" w:cstheme="minorBidi"/>
      <w:i/>
      <w:iCs/>
      <w:sz w:val="23"/>
      <w:szCs w:val="23"/>
      <w:lang w:eastAsia="en-US"/>
    </w:rPr>
  </w:style>
  <w:style w:type="character" w:customStyle="1" w:styleId="Bodytext11">
    <w:name w:val="Body text (11)_"/>
    <w:link w:val="Bodytext110"/>
    <w:uiPriority w:val="99"/>
    <w:rsid w:val="00544AC6"/>
    <w:rPr>
      <w:i/>
      <w:iCs/>
      <w:sz w:val="17"/>
      <w:szCs w:val="17"/>
      <w:shd w:val="clear" w:color="auto" w:fill="FFFFFF"/>
    </w:rPr>
  </w:style>
  <w:style w:type="paragraph" w:customStyle="1" w:styleId="Bodytext110">
    <w:name w:val="Body text (11)"/>
    <w:basedOn w:val="a"/>
    <w:link w:val="Bodytext11"/>
    <w:uiPriority w:val="99"/>
    <w:rsid w:val="00544AC6"/>
    <w:pPr>
      <w:shd w:val="clear" w:color="auto" w:fill="FFFFFF"/>
      <w:spacing w:after="60" w:line="240" w:lineRule="atLeast"/>
    </w:pPr>
    <w:rPr>
      <w:rFonts w:asciiTheme="minorHAnsi" w:eastAsiaTheme="minorHAnsi" w:hAnsiTheme="minorHAnsi" w:cstheme="minorBidi"/>
      <w:i/>
      <w:iCs/>
      <w:sz w:val="17"/>
      <w:szCs w:val="17"/>
      <w:lang w:eastAsia="en-US"/>
    </w:rPr>
  </w:style>
  <w:style w:type="paragraph" w:styleId="aa">
    <w:name w:val="footnote text"/>
    <w:basedOn w:val="a"/>
    <w:link w:val="ab"/>
    <w:uiPriority w:val="99"/>
    <w:unhideWhenUsed/>
    <w:rsid w:val="00544AC6"/>
    <w:rPr>
      <w:rFonts w:eastAsia="Calibri"/>
      <w:sz w:val="20"/>
      <w:szCs w:val="20"/>
    </w:rPr>
  </w:style>
  <w:style w:type="character" w:customStyle="1" w:styleId="ab">
    <w:name w:val="Текст сноски Знак"/>
    <w:basedOn w:val="a0"/>
    <w:link w:val="aa"/>
    <w:uiPriority w:val="99"/>
    <w:rsid w:val="00544AC6"/>
    <w:rPr>
      <w:rFonts w:ascii="Times New Roman" w:eastAsia="Calibri" w:hAnsi="Times New Roman" w:cs="Times New Roman"/>
      <w:sz w:val="20"/>
      <w:szCs w:val="20"/>
    </w:rPr>
  </w:style>
  <w:style w:type="character" w:styleId="ac">
    <w:name w:val="footnote reference"/>
    <w:uiPriority w:val="99"/>
    <w:unhideWhenUsed/>
    <w:rsid w:val="00544AC6"/>
    <w:rPr>
      <w:rFonts w:ascii="Times New Roman" w:hAnsi="Times New Roman" w:cs="Times New Roman" w:hint="default"/>
      <w:sz w:val="22"/>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3058</Words>
  <Characters>17436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20454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cp:revision>
  <dcterms:created xsi:type="dcterms:W3CDTF">2017-12-07T04:42:00Z</dcterms:created>
  <dcterms:modified xsi:type="dcterms:W3CDTF">2017-12-08T06:21:00Z</dcterms:modified>
</cp:coreProperties>
</file>